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4D7E" w14:textId="4B23ED26" w:rsidR="00897EE3" w:rsidRPr="0065510A" w:rsidRDefault="00C26D53" w:rsidP="00D437BE">
      <w:pPr>
        <w:ind w:firstLineChars="200" w:firstLine="420"/>
        <w:jc w:val="left"/>
        <w:rPr>
          <w:rFonts w:ascii="HGP創英角ﾎﾟｯﾌﾟ体" w:eastAsia="HGP創英角ﾎﾟｯﾌﾟ体" w:hint="eastAsia"/>
          <w:b/>
          <w:bCs/>
          <w:i/>
          <w:iCs/>
          <w:sz w:val="24"/>
        </w:rPr>
      </w:pPr>
      <w:r>
        <w:rPr>
          <w:noProof/>
        </w:rPr>
        <w:drawing>
          <wp:anchor distT="0" distB="0" distL="114300" distR="114300" simplePos="0" relativeHeight="251657216" behindDoc="0" locked="0" layoutInCell="1" allowOverlap="1" wp14:anchorId="49B00DD8" wp14:editId="0CA9D253">
            <wp:simplePos x="0" y="0"/>
            <wp:positionH relativeFrom="column">
              <wp:posOffset>4144645</wp:posOffset>
            </wp:positionH>
            <wp:positionV relativeFrom="paragraph">
              <wp:posOffset>-79375</wp:posOffset>
            </wp:positionV>
            <wp:extent cx="1890395" cy="463550"/>
            <wp:effectExtent l="0" t="0" r="0" b="0"/>
            <wp:wrapNone/>
            <wp:docPr id="3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0395" cy="463550"/>
                    </a:xfrm>
                    <a:prstGeom prst="rect">
                      <a:avLst/>
                    </a:prstGeom>
                    <a:noFill/>
                  </pic:spPr>
                </pic:pic>
              </a:graphicData>
            </a:graphic>
            <wp14:sizeRelH relativeFrom="page">
              <wp14:pctWidth>0</wp14:pctWidth>
            </wp14:sizeRelH>
            <wp14:sizeRelV relativeFrom="page">
              <wp14:pctHeight>0</wp14:pctHeight>
            </wp14:sizeRelV>
          </wp:anchor>
        </w:drawing>
      </w:r>
      <w:r w:rsidR="005437D8">
        <w:rPr>
          <w:rFonts w:ascii="HG丸ｺﾞｼｯｸM-PRO" w:eastAsia="HG丸ｺﾞｼｯｸM-PRO" w:hint="eastAsia"/>
          <w:b/>
          <w:bCs/>
          <w:kern w:val="0"/>
          <w:sz w:val="40"/>
        </w:rPr>
        <w:t>４</w:t>
      </w:r>
      <w:r w:rsidR="00363848">
        <w:rPr>
          <w:rFonts w:ascii="HG丸ｺﾞｼｯｸM-PRO" w:eastAsia="HG丸ｺﾞｼｯｸM-PRO" w:hint="eastAsia"/>
          <w:b/>
          <w:bCs/>
          <w:kern w:val="0"/>
          <w:sz w:val="40"/>
        </w:rPr>
        <w:t>月</w:t>
      </w:r>
      <w:r w:rsidR="005437D8">
        <w:rPr>
          <w:rFonts w:ascii="HG丸ｺﾞｼｯｸM-PRO" w:eastAsia="HG丸ｺﾞｼｯｸM-PRO" w:hint="eastAsia"/>
          <w:b/>
          <w:bCs/>
          <w:kern w:val="0"/>
          <w:sz w:val="40"/>
        </w:rPr>
        <w:t>２</w:t>
      </w:r>
      <w:r w:rsidR="00A44766">
        <w:rPr>
          <w:rFonts w:ascii="HG丸ｺﾞｼｯｸM-PRO" w:eastAsia="HG丸ｺﾞｼｯｸM-PRO" w:hint="eastAsia"/>
          <w:b/>
          <w:bCs/>
          <w:kern w:val="0"/>
          <w:sz w:val="40"/>
        </w:rPr>
        <w:t>0日</w:t>
      </w:r>
      <w:r w:rsidR="00897EE3">
        <w:rPr>
          <w:rFonts w:ascii="HG丸ｺﾞｼｯｸM-PRO" w:eastAsia="HG丸ｺﾞｼｯｸM-PRO" w:hint="eastAsia"/>
          <w:b/>
          <w:bCs/>
          <w:kern w:val="0"/>
          <w:sz w:val="40"/>
        </w:rPr>
        <w:t>刊行</w:t>
      </w:r>
    </w:p>
    <w:tbl>
      <w:tblPr>
        <w:tblW w:w="0" w:type="auto"/>
        <w:tblInd w:w="279"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99" w:type="dxa"/>
          <w:right w:w="99" w:type="dxa"/>
        </w:tblCellMar>
        <w:tblLook w:val="0000" w:firstRow="0" w:lastRow="0" w:firstColumn="0" w:lastColumn="0" w:noHBand="0" w:noVBand="0"/>
      </w:tblPr>
      <w:tblGrid>
        <w:gridCol w:w="9495"/>
      </w:tblGrid>
      <w:tr w:rsidR="00897EE3" w:rsidRPr="009251AC" w14:paraId="52531E58" w14:textId="77777777" w:rsidTr="00BA6477">
        <w:tblPrEx>
          <w:tblCellMar>
            <w:top w:w="0" w:type="dxa"/>
            <w:bottom w:w="0" w:type="dxa"/>
          </w:tblCellMar>
        </w:tblPrEx>
        <w:trPr>
          <w:trHeight w:val="8895"/>
        </w:trPr>
        <w:tc>
          <w:tcPr>
            <w:tcW w:w="9495" w:type="dxa"/>
            <w:tcBorders>
              <w:bottom w:val="threeDEmboss" w:sz="24" w:space="0" w:color="auto"/>
            </w:tcBorders>
          </w:tcPr>
          <w:p w14:paraId="4152C971" w14:textId="0D18A01F" w:rsidR="005469B3" w:rsidRDefault="00C26D53" w:rsidP="00807094">
            <w:pPr>
              <w:rPr>
                <w:rFonts w:ascii="HGPｺﾞｼｯｸE" w:eastAsia="HGPｺﾞｼｯｸE" w:hAnsi="HGPｺﾞｼｯｸE"/>
                <w:color w:val="2E74B5"/>
                <w:sz w:val="16"/>
                <w:szCs w:val="16"/>
              </w:rPr>
            </w:pPr>
            <w:r>
              <w:rPr>
                <w:rFonts w:ascii="HGPｺﾞｼｯｸE" w:eastAsia="HGPｺﾞｼｯｸE" w:hAnsi="HGPｺﾞｼｯｸE" w:hint="eastAsia"/>
                <w:noProof/>
                <w:color w:val="2E74B5"/>
                <w:sz w:val="16"/>
                <w:szCs w:val="16"/>
              </w:rPr>
              <mc:AlternateContent>
                <mc:Choice Requires="wps">
                  <w:drawing>
                    <wp:anchor distT="0" distB="0" distL="114300" distR="114300" simplePos="0" relativeHeight="251658240" behindDoc="0" locked="0" layoutInCell="1" allowOverlap="1" wp14:anchorId="020FFECD" wp14:editId="5567E067">
                      <wp:simplePos x="0" y="0"/>
                      <wp:positionH relativeFrom="column">
                        <wp:posOffset>220345</wp:posOffset>
                      </wp:positionH>
                      <wp:positionV relativeFrom="paragraph">
                        <wp:posOffset>27305</wp:posOffset>
                      </wp:positionV>
                      <wp:extent cx="3067050" cy="400050"/>
                      <wp:effectExtent l="9525" t="11430" r="9525" b="7620"/>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40005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99CDC0" w14:textId="77777777" w:rsidR="005469B3" w:rsidRPr="00050427" w:rsidRDefault="00050427">
                                  <w:pPr>
                                    <w:rPr>
                                      <w:rFonts w:ascii="HGSｺﾞｼｯｸE" w:eastAsia="HGSｺﾞｼｯｸE" w:hAnsi="HGSｺﾞｼｯｸE"/>
                                      <w:sz w:val="44"/>
                                      <w:szCs w:val="44"/>
                                    </w:rPr>
                                  </w:pPr>
                                  <w:r>
                                    <w:rPr>
                                      <w:rFonts w:ascii="HGSｺﾞｼｯｸE" w:eastAsia="HGSｺﾞｼｯｸE" w:hAnsi="HGSｺﾞｼｯｸE" w:hint="eastAsia"/>
                                      <w:sz w:val="44"/>
                                      <w:szCs w:val="44"/>
                                    </w:rPr>
                                    <w:t>農業者の老後に安心を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FFECD" id="_x0000_t202" coordsize="21600,21600" o:spt="202" path="m,l,21600r21600,l21600,xe">
                      <v:stroke joinstyle="miter"/>
                      <v:path gradientshapeok="t" o:connecttype="rect"/>
                    </v:shapetype>
                    <v:shape id="Text Box 41" o:spid="_x0000_s1026" type="#_x0000_t202" style="position:absolute;left:0;text-align:left;margin-left:17.35pt;margin-top:2.15pt;width:241.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" strokecolor="white">
                      <v:textbox inset="5.85pt,.7pt,5.85pt,.7pt">
                        <w:txbxContent>
                          <w:p w14:paraId="7999CDC0" w14:textId="77777777" w:rsidR="005469B3" w:rsidRPr="00050427" w:rsidRDefault="00050427">
                            <w:pPr>
                              <w:rPr>
                                <w:rFonts w:ascii="HGSｺﾞｼｯｸE" w:eastAsia="HGSｺﾞｼｯｸE" w:hAnsi="HGSｺﾞｼｯｸE"/>
                                <w:sz w:val="44"/>
                                <w:szCs w:val="44"/>
                              </w:rPr>
                            </w:pPr>
                            <w:r>
                              <w:rPr>
                                <w:rFonts w:ascii="HGSｺﾞｼｯｸE" w:eastAsia="HGSｺﾞｼｯｸE" w:hAnsi="HGSｺﾞｼｯｸE" w:hint="eastAsia"/>
                                <w:sz w:val="44"/>
                                <w:szCs w:val="44"/>
                              </w:rPr>
                              <w:t>農業者の老後に安心を</w:t>
                            </w:r>
                          </w:p>
                        </w:txbxContent>
                      </v:textbox>
                    </v:shape>
                  </w:pict>
                </mc:Fallback>
              </mc:AlternateContent>
            </w:r>
          </w:p>
          <w:p w14:paraId="2006D8C2" w14:textId="77777777" w:rsidR="0010636E" w:rsidRDefault="0010636E" w:rsidP="00807094">
            <w:pPr>
              <w:rPr>
                <w:rFonts w:ascii="HGPｺﾞｼｯｸE" w:eastAsia="HGPｺﾞｼｯｸE" w:hAnsi="HGPｺﾞｼｯｸE" w:hint="eastAsia"/>
                <w:color w:val="2E74B5"/>
                <w:sz w:val="16"/>
                <w:szCs w:val="16"/>
              </w:rPr>
            </w:pPr>
          </w:p>
          <w:p w14:paraId="41B642BF" w14:textId="77777777" w:rsidR="005712DA" w:rsidRPr="00951383" w:rsidRDefault="00050427" w:rsidP="00B654B3">
            <w:pPr>
              <w:framePr w:hSpace="142" w:wrap="around" w:vAnchor="page" w:hAnchor="margin" w:x="198" w:y="1626"/>
              <w:jc w:val="center"/>
              <w:rPr>
                <w:rFonts w:ascii="HGSｺﾞｼｯｸE" w:eastAsia="HGSｺﾞｼｯｸE" w:hAnsi="HGSｺﾞｼｯｸE"/>
                <w:sz w:val="72"/>
                <w:szCs w:val="72"/>
              </w:rPr>
            </w:pPr>
            <w:r w:rsidRPr="00951383">
              <w:rPr>
                <w:rFonts w:ascii="HGSｺﾞｼｯｸE" w:eastAsia="HGSｺﾞｼｯｸE" w:hAnsi="HGSｺﾞｼｯｸE" w:hint="eastAsia"/>
                <w:sz w:val="72"/>
                <w:szCs w:val="72"/>
              </w:rPr>
              <w:t>農業者年金制度と加入推進</w:t>
            </w:r>
          </w:p>
          <w:p w14:paraId="082B830A" w14:textId="21A5CFF0" w:rsidR="00207206" w:rsidRPr="00FB6797" w:rsidRDefault="007C12EA" w:rsidP="00E94EB9">
            <w:pPr>
              <w:framePr w:hSpace="142" w:wrap="around" w:vAnchor="page" w:hAnchor="margin" w:x="198" w:y="1626"/>
              <w:jc w:val="center"/>
              <w:rPr>
                <w:rFonts w:ascii="ＭＳ ゴシック" w:eastAsia="HGP創英角ｺﾞｼｯｸUB" w:hAnsi="ＭＳ ゴシック" w:hint="eastAsia"/>
                <w:sz w:val="24"/>
              </w:rPr>
            </w:pPr>
            <w:r>
              <w:rPr>
                <w:rFonts w:ascii="ＭＳ ゴシック" w:eastAsia="ＭＳ ゴシック" w:hAnsi="ＭＳ ゴシック" w:hint="eastAsia"/>
                <w:sz w:val="22"/>
                <w:u w:val="single"/>
              </w:rPr>
              <w:t>R0</w:t>
            </w:r>
            <w:r w:rsidR="001A68AC">
              <w:rPr>
                <w:rFonts w:ascii="ＭＳ ゴシック" w:eastAsia="ＭＳ ゴシック" w:hAnsi="ＭＳ ゴシック"/>
                <w:sz w:val="22"/>
                <w:u w:val="single"/>
              </w:rPr>
              <w:t>5</w:t>
            </w:r>
            <w:r w:rsidR="00E36C27">
              <w:rPr>
                <w:rFonts w:ascii="ＭＳ ゴシック" w:eastAsia="ＭＳ ゴシック" w:hAnsi="ＭＳ ゴシック" w:hint="eastAsia"/>
                <w:sz w:val="22"/>
                <w:u w:val="single"/>
              </w:rPr>
              <w:t>-</w:t>
            </w:r>
            <w:r w:rsidR="001A68AC">
              <w:rPr>
                <w:rFonts w:ascii="ＭＳ ゴシック" w:eastAsia="ＭＳ ゴシック" w:hAnsi="ＭＳ ゴシック"/>
                <w:sz w:val="22"/>
                <w:u w:val="single"/>
              </w:rPr>
              <w:t>03</w:t>
            </w:r>
            <w:r w:rsidR="00D636DC">
              <w:rPr>
                <w:rFonts w:ascii="ＭＳ ゴシック" w:eastAsia="ＭＳ ゴシック" w:hAnsi="ＭＳ ゴシック" w:hint="eastAsia"/>
                <w:sz w:val="22"/>
                <w:u w:val="single"/>
              </w:rPr>
              <w:t xml:space="preserve">　</w:t>
            </w:r>
            <w:r w:rsidR="00897EE3">
              <w:rPr>
                <w:rFonts w:ascii="ＭＳ ゴシック" w:eastAsia="ＭＳ ゴシック" w:hAnsi="ＭＳ ゴシック" w:hint="eastAsia"/>
                <w:sz w:val="22"/>
                <w:u w:val="single"/>
              </w:rPr>
              <w:t>Ａ</w:t>
            </w:r>
            <w:r w:rsidR="001A68AC">
              <w:rPr>
                <w:rFonts w:ascii="ＭＳ ゴシック" w:eastAsia="ＭＳ ゴシック" w:hAnsi="ＭＳ ゴシック" w:hint="eastAsia"/>
                <w:sz w:val="22"/>
                <w:u w:val="single"/>
              </w:rPr>
              <w:t>４</w:t>
            </w:r>
            <w:r w:rsidR="00897EE3">
              <w:rPr>
                <w:rFonts w:ascii="ＭＳ ゴシック" w:eastAsia="ＭＳ ゴシック" w:hAnsi="ＭＳ ゴシック" w:hint="eastAsia"/>
                <w:sz w:val="22"/>
                <w:u w:val="single"/>
              </w:rPr>
              <w:t>判・</w:t>
            </w:r>
            <w:r w:rsidR="001A68AC">
              <w:rPr>
                <w:rFonts w:ascii="ＭＳ ゴシック" w:eastAsia="ＭＳ ゴシック" w:hAnsi="ＭＳ ゴシック"/>
                <w:sz w:val="22"/>
                <w:u w:val="single"/>
              </w:rPr>
              <w:t>72</w:t>
            </w:r>
            <w:r w:rsidR="00D636DC" w:rsidRPr="00D636DC">
              <w:rPr>
                <w:rFonts w:ascii="ＭＳ ゴシック" w:eastAsia="ＭＳ ゴシック" w:hAnsi="ＭＳ ゴシック" w:hint="eastAsia"/>
                <w:sz w:val="22"/>
                <w:u w:val="single"/>
              </w:rPr>
              <w:t>頁</w:t>
            </w:r>
            <w:r w:rsidR="00D636DC">
              <w:rPr>
                <w:rFonts w:ascii="ＭＳ ゴシック" w:eastAsia="ＭＳ ゴシック" w:hAnsi="ＭＳ ゴシック" w:hint="eastAsia"/>
                <w:sz w:val="22"/>
                <w:u w:val="single"/>
              </w:rPr>
              <w:t xml:space="preserve">　</w:t>
            </w:r>
            <w:r w:rsidR="00897EE3">
              <w:rPr>
                <w:rFonts w:ascii="ＭＳ ゴシック" w:eastAsia="ＭＳ ゴシック" w:hAnsi="ＭＳ ゴシック" w:hint="eastAsia"/>
                <w:sz w:val="22"/>
                <w:u w:val="single"/>
              </w:rPr>
              <w:t>定価</w:t>
            </w:r>
            <w:r w:rsidR="001A68AC">
              <w:rPr>
                <w:rFonts w:ascii="ＭＳ ゴシック" w:eastAsia="ＭＳ ゴシック" w:hAnsi="ＭＳ ゴシック"/>
                <w:sz w:val="22"/>
                <w:u w:val="single"/>
              </w:rPr>
              <w:t>55</w:t>
            </w:r>
            <w:r w:rsidR="00D636DC" w:rsidRPr="00D636DC">
              <w:rPr>
                <w:rFonts w:ascii="ＭＳ ゴシック" w:eastAsia="ＭＳ ゴシック" w:hAnsi="ＭＳ ゴシック" w:hint="eastAsia"/>
                <w:sz w:val="22"/>
                <w:u w:val="single"/>
              </w:rPr>
              <w:t>0円</w:t>
            </w:r>
            <w:r w:rsidR="00B656AC">
              <w:rPr>
                <w:rFonts w:ascii="ＭＳ ゴシック" w:eastAsia="ＭＳ ゴシック" w:hAnsi="ＭＳ ゴシック" w:hint="eastAsia"/>
                <w:sz w:val="22"/>
                <w:u w:val="single"/>
              </w:rPr>
              <w:t>（税</w:t>
            </w:r>
            <w:r w:rsidR="001A37EC">
              <w:rPr>
                <w:rFonts w:ascii="ＭＳ ゴシック" w:eastAsia="ＭＳ ゴシック" w:hAnsi="ＭＳ ゴシック" w:hint="eastAsia"/>
                <w:sz w:val="22"/>
                <w:u w:val="single"/>
              </w:rPr>
              <w:t>込</w:t>
            </w:r>
            <w:r w:rsidR="00B656AC">
              <w:rPr>
                <w:rFonts w:ascii="ＭＳ ゴシック" w:eastAsia="ＭＳ ゴシック" w:hAnsi="ＭＳ ゴシック" w:hint="eastAsia"/>
                <w:sz w:val="22"/>
                <w:u w:val="single"/>
              </w:rPr>
              <w:t>）</w:t>
            </w:r>
            <w:r w:rsidR="00841D4D">
              <w:rPr>
                <w:rFonts w:ascii="ＭＳ ゴシック" w:eastAsia="ＭＳ ゴシック" w:hAnsi="ＭＳ ゴシック" w:hint="eastAsia"/>
                <w:sz w:val="22"/>
                <w:u w:val="single"/>
              </w:rPr>
              <w:t>送料別</w:t>
            </w:r>
            <w:r w:rsidR="003C2CD6" w:rsidRPr="003C2CD6">
              <w:rPr>
                <w:rFonts w:ascii="ＭＳ ゴシック" w:eastAsia="ＭＳ ゴシック" w:hAnsi="ＭＳ ゴシック" w:hint="eastAsia"/>
                <w:sz w:val="22"/>
              </w:rPr>
              <w:t xml:space="preserve">　　</w:t>
            </w:r>
            <w:r w:rsidR="00951383">
              <w:rPr>
                <w:rFonts w:ascii="ＭＳ ゴシック" w:eastAsia="ＭＳ ゴシック" w:hAnsi="ＭＳ ゴシック" w:hint="eastAsia"/>
                <w:sz w:val="22"/>
              </w:rPr>
              <w:t xml:space="preserve">　</w:t>
            </w:r>
            <w:r w:rsidR="00AF1327" w:rsidRPr="00AF1327">
              <w:rPr>
                <w:rFonts w:ascii="ＭＳ ゴシック" w:eastAsia="ＭＳ ゴシック" w:hAnsi="ＭＳ ゴシック" w:hint="eastAsia"/>
                <w:b/>
                <w:bCs/>
                <w:sz w:val="8"/>
                <w:szCs w:val="8"/>
                <w:bdr w:val="single" w:sz="4" w:space="0" w:color="auto"/>
              </w:rPr>
              <w:t xml:space="preserve">　</w:t>
            </w:r>
            <w:r w:rsidR="00951383">
              <w:rPr>
                <w:rFonts w:ascii="ＭＳ ゴシック" w:eastAsia="ＭＳ ゴシック" w:hAnsi="ＭＳ ゴシック" w:hint="eastAsia"/>
                <w:b/>
                <w:bCs/>
                <w:sz w:val="28"/>
                <w:szCs w:val="28"/>
                <w:bdr w:val="single" w:sz="4" w:space="0" w:color="auto"/>
              </w:rPr>
              <w:t>2</w:t>
            </w:r>
            <w:r w:rsidR="00951383">
              <w:rPr>
                <w:rFonts w:ascii="ＭＳ ゴシック" w:eastAsia="ＭＳ ゴシック" w:hAnsi="ＭＳ ゴシック"/>
                <w:b/>
                <w:bCs/>
                <w:sz w:val="28"/>
                <w:szCs w:val="28"/>
                <w:bdr w:val="single" w:sz="4" w:space="0" w:color="auto"/>
              </w:rPr>
              <w:t>023</w:t>
            </w:r>
            <w:r w:rsidR="00951383">
              <w:rPr>
                <w:rFonts w:ascii="ＭＳ ゴシック" w:eastAsia="ＭＳ ゴシック" w:hAnsi="ＭＳ ゴシック" w:hint="eastAsia"/>
                <w:b/>
                <w:bCs/>
                <w:sz w:val="28"/>
                <w:szCs w:val="28"/>
                <w:bdr w:val="single" w:sz="4" w:space="0" w:color="auto"/>
              </w:rPr>
              <w:t>年度版</w:t>
            </w:r>
            <w:r w:rsidR="00AF1327" w:rsidRPr="00AF1327">
              <w:rPr>
                <w:rFonts w:ascii="ＭＳ ゴシック" w:eastAsia="ＭＳ ゴシック" w:hAnsi="ＭＳ ゴシック" w:hint="eastAsia"/>
                <w:b/>
                <w:bCs/>
                <w:sz w:val="8"/>
                <w:szCs w:val="8"/>
                <w:bdr w:val="single" w:sz="4" w:space="0" w:color="auto"/>
              </w:rPr>
              <w:t xml:space="preserve">　</w:t>
            </w:r>
          </w:p>
          <w:p w14:paraId="084ECE75" w14:textId="40DB9FC9" w:rsidR="00897EE3" w:rsidRDefault="001F1FA7" w:rsidP="00E67F1E">
            <w:pPr>
              <w:rPr>
                <w:rFonts w:hint="eastAsia"/>
              </w:rPr>
            </w:pPr>
            <w:r>
              <w:rPr>
                <w:rFonts w:hint="eastAsia"/>
                <w:noProof/>
              </w:rPr>
              <mc:AlternateContent>
                <mc:Choice Requires="wps">
                  <w:drawing>
                    <wp:anchor distT="0" distB="0" distL="114300" distR="114300" simplePos="0" relativeHeight="251656192" behindDoc="1" locked="0" layoutInCell="1" allowOverlap="1" wp14:anchorId="3AAE9E18" wp14:editId="70CAB50C">
                      <wp:simplePos x="0" y="0"/>
                      <wp:positionH relativeFrom="column">
                        <wp:posOffset>3072130</wp:posOffset>
                      </wp:positionH>
                      <wp:positionV relativeFrom="paragraph">
                        <wp:posOffset>73025</wp:posOffset>
                      </wp:positionV>
                      <wp:extent cx="2752090" cy="4079240"/>
                      <wp:effectExtent l="0" t="0" r="10160" b="1651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090" cy="4079240"/>
                              </a:xfrm>
                              <a:prstGeom prst="rect">
                                <a:avLst/>
                              </a:prstGeom>
                              <a:solidFill>
                                <a:srgbClr val="FFFFFF"/>
                              </a:solidFill>
                              <a:ln w="9525">
                                <a:solidFill>
                                  <a:srgbClr val="000000"/>
                                </a:solidFill>
                                <a:miter lim="800000"/>
                                <a:headEnd/>
                                <a:tailEnd/>
                              </a:ln>
                            </wps:spPr>
                            <wps:txbx>
                              <w:txbxContent>
                                <w:p w14:paraId="2333055C" w14:textId="77777777" w:rsidR="003A634C" w:rsidRPr="003A634C" w:rsidRDefault="003A634C" w:rsidP="00BA6477">
                                  <w:pPr>
                                    <w:spacing w:line="290" w:lineRule="exact"/>
                                    <w:ind w:firstLineChars="100" w:firstLine="210"/>
                                    <w:rPr>
                                      <w:rFonts w:ascii="ＭＳ ゴシック" w:eastAsia="ＭＳ ゴシック" w:hint="eastAsia"/>
                                      <w:szCs w:val="21"/>
                                    </w:rPr>
                                  </w:pPr>
                                  <w:r w:rsidRPr="003A634C">
                                    <w:rPr>
                                      <w:rFonts w:ascii="ＭＳ ゴシック" w:eastAsia="ＭＳ ゴシック" w:hint="eastAsia"/>
                                      <w:szCs w:val="21"/>
                                    </w:rPr>
                                    <w:t>農業者年金基金主催の研修会の教材としても活用される加入推進の公式テキストです。</w:t>
                                  </w:r>
                                </w:p>
                                <w:p w14:paraId="776156D0" w14:textId="77777777" w:rsidR="003A634C" w:rsidRPr="003A634C" w:rsidRDefault="003A634C" w:rsidP="00BA6477">
                                  <w:pPr>
                                    <w:spacing w:line="290" w:lineRule="exact"/>
                                    <w:ind w:firstLineChars="100" w:firstLine="210"/>
                                    <w:rPr>
                                      <w:rFonts w:ascii="ＭＳ ゴシック" w:eastAsia="ＭＳ ゴシック" w:hint="eastAsia"/>
                                      <w:szCs w:val="21"/>
                                    </w:rPr>
                                  </w:pPr>
                                  <w:r w:rsidRPr="003A634C">
                                    <w:rPr>
                                      <w:rFonts w:ascii="ＭＳ ゴシック" w:eastAsia="ＭＳ ゴシック" w:hint="eastAsia"/>
                                      <w:szCs w:val="21"/>
                                    </w:rPr>
                                    <w:t>加入推進の基本である「農業者年金の必要性と魅力を伝えること」に始まり、制度の概要とその特徴についてわかりやすく説明。加入推進目標に基づく加入推進活動の具体的方法や各地の取組事例も収録し、加入推進にかかわる方々にとって必携の一冊です。</w:t>
                                  </w:r>
                                </w:p>
                                <w:p w14:paraId="6C4C52D6" w14:textId="77777777" w:rsidR="00BA6477" w:rsidRDefault="007530E0" w:rsidP="00BA6477">
                                  <w:pPr>
                                    <w:spacing w:line="290" w:lineRule="exact"/>
                                    <w:ind w:firstLineChars="100" w:firstLine="210"/>
                                    <w:rPr>
                                      <w:rFonts w:ascii="ＭＳ ゴシック" w:eastAsia="ＭＳ ゴシック"/>
                                      <w:szCs w:val="21"/>
                                    </w:rPr>
                                  </w:pPr>
                                  <w:r>
                                    <w:rPr>
                                      <w:rFonts w:ascii="ＭＳ ゴシック" w:eastAsia="ＭＳ ゴシック" w:hint="eastAsia"/>
                                      <w:szCs w:val="21"/>
                                    </w:rPr>
                                    <w:t>今回の改訂では、</w:t>
                                  </w:r>
                                  <w:r w:rsidR="003A634C" w:rsidRPr="003A634C">
                                    <w:rPr>
                                      <w:rFonts w:ascii="ＭＳ ゴシック" w:eastAsia="ＭＳ ゴシック" w:hint="eastAsia"/>
                                      <w:szCs w:val="21"/>
                                    </w:rPr>
                                    <w:t>今</w:t>
                                  </w:r>
                                  <w:r w:rsidR="00BA6477">
                                    <w:rPr>
                                      <w:rFonts w:ascii="ＭＳ ゴシック" w:eastAsia="ＭＳ ゴシック" w:hint="eastAsia"/>
                                      <w:szCs w:val="21"/>
                                    </w:rPr>
                                    <w:t>年度からはじまる第５期中期目標の達成に向けた取り組みについて</w:t>
                                  </w:r>
                                  <w:r w:rsidR="00A54986">
                                    <w:rPr>
                                      <w:rFonts w:ascii="ＭＳ ゴシック" w:eastAsia="ＭＳ ゴシック" w:hint="eastAsia"/>
                                      <w:szCs w:val="21"/>
                                    </w:rPr>
                                    <w:t>具体的な手法を紹介しています。</w:t>
                                  </w:r>
                                </w:p>
                                <w:p w14:paraId="4712BD86" w14:textId="77777777" w:rsidR="00BA6477" w:rsidRDefault="00BA6477" w:rsidP="007530E0">
                                  <w:pPr>
                                    <w:spacing w:line="290" w:lineRule="exact"/>
                                    <w:rPr>
                                      <w:rFonts w:ascii="ＭＳ ゴシック" w:eastAsia="ＭＳ ゴシック" w:hint="eastAsia"/>
                                      <w:szCs w:val="21"/>
                                    </w:rPr>
                                  </w:pPr>
                                </w:p>
                                <w:p w14:paraId="34FD992B" w14:textId="77777777" w:rsidR="00BA6477" w:rsidRDefault="00BA6477" w:rsidP="007530E0">
                                  <w:pPr>
                                    <w:spacing w:line="290" w:lineRule="exact"/>
                                    <w:rPr>
                                      <w:rFonts w:ascii="ＭＳ ゴシック" w:eastAsia="ＭＳ ゴシック" w:hint="eastAsia"/>
                                      <w:szCs w:val="21"/>
                                    </w:rPr>
                                  </w:pPr>
                                </w:p>
                                <w:p w14:paraId="7FE9D824" w14:textId="77777777" w:rsidR="00BA6477" w:rsidRDefault="00BA6477" w:rsidP="00BA6477">
                                  <w:pPr>
                                    <w:spacing w:line="290" w:lineRule="exact"/>
                                    <w:jc w:val="center"/>
                                    <w:rPr>
                                      <w:rFonts w:ascii="ＭＳ ゴシック" w:eastAsia="ＭＳ ゴシック"/>
                                      <w:szCs w:val="21"/>
                                    </w:rPr>
                                  </w:pPr>
                                  <w:r>
                                    <w:rPr>
                                      <w:rFonts w:ascii="ＭＳ ゴシック" w:eastAsia="ＭＳ ゴシック" w:hint="eastAsia"/>
                                      <w:szCs w:val="21"/>
                                    </w:rPr>
                                    <w:t>【目次概要】</w:t>
                                  </w:r>
                                </w:p>
                                <w:p w14:paraId="4915CEE5" w14:textId="77777777" w:rsidR="00BA6477" w:rsidRDefault="00BA6477" w:rsidP="00BA6477">
                                  <w:pPr>
                                    <w:spacing w:line="290" w:lineRule="exact"/>
                                    <w:rPr>
                                      <w:rFonts w:ascii="ＭＳ ゴシック" w:eastAsia="ＭＳ ゴシック" w:hint="eastAsia"/>
                                      <w:szCs w:val="21"/>
                                    </w:rPr>
                                  </w:pPr>
                                </w:p>
                                <w:p w14:paraId="64AEFDBB" w14:textId="77777777" w:rsidR="00BA6477" w:rsidRDefault="00BA6477" w:rsidP="00BA6477">
                                  <w:pPr>
                                    <w:numPr>
                                      <w:ilvl w:val="0"/>
                                      <w:numId w:val="38"/>
                                    </w:numPr>
                                    <w:spacing w:line="290" w:lineRule="exact"/>
                                    <w:rPr>
                                      <w:rFonts w:ascii="ＭＳ ゴシック" w:eastAsia="ＭＳ ゴシック"/>
                                      <w:szCs w:val="21"/>
                                    </w:rPr>
                                  </w:pPr>
                                  <w:r w:rsidRPr="00BA6477">
                                    <w:rPr>
                                      <w:rFonts w:ascii="ＭＳ ゴシック" w:eastAsia="ＭＳ ゴシック" w:hint="eastAsia"/>
                                      <w:szCs w:val="21"/>
                                    </w:rPr>
                                    <w:t>農業者年金制度の誕生と制度改革</w:t>
                                  </w:r>
                                </w:p>
                                <w:p w14:paraId="2848E745" w14:textId="77777777" w:rsidR="00BA6477" w:rsidRDefault="00BA6477" w:rsidP="00BA6477">
                                  <w:pPr>
                                    <w:numPr>
                                      <w:ilvl w:val="0"/>
                                      <w:numId w:val="38"/>
                                    </w:numPr>
                                    <w:spacing w:line="290" w:lineRule="exact"/>
                                    <w:rPr>
                                      <w:rFonts w:ascii="ＭＳ ゴシック" w:eastAsia="ＭＳ ゴシック"/>
                                      <w:szCs w:val="21"/>
                                    </w:rPr>
                                  </w:pPr>
                                  <w:r w:rsidRPr="00BA6477">
                                    <w:rPr>
                                      <w:rFonts w:ascii="ＭＳ ゴシック" w:eastAsia="ＭＳ ゴシック" w:hint="eastAsia"/>
                                      <w:szCs w:val="21"/>
                                    </w:rPr>
                                    <w:t>農業者年金制度の概要とその特徴</w:t>
                                  </w:r>
                                </w:p>
                                <w:p w14:paraId="0FDD10F8" w14:textId="77777777" w:rsidR="00BA6477" w:rsidRPr="003A634C" w:rsidRDefault="00BA6477" w:rsidP="00BA6477">
                                  <w:pPr>
                                    <w:numPr>
                                      <w:ilvl w:val="0"/>
                                      <w:numId w:val="38"/>
                                    </w:numPr>
                                    <w:spacing w:line="290" w:lineRule="exact"/>
                                    <w:rPr>
                                      <w:rFonts w:ascii="ＭＳ ゴシック" w:eastAsia="ＭＳ ゴシック" w:hint="eastAsia"/>
                                      <w:szCs w:val="21"/>
                                    </w:rPr>
                                  </w:pPr>
                                  <w:r w:rsidRPr="00BA6477">
                                    <w:rPr>
                                      <w:rFonts w:ascii="ＭＳ ゴシック" w:eastAsia="ＭＳ ゴシック" w:hint="eastAsia"/>
                                      <w:szCs w:val="21"/>
                                    </w:rPr>
                                    <w:t>加入推進活動</w:t>
                                  </w:r>
                                </w:p>
                              </w:txbxContent>
                            </wps:txbx>
                            <wps:bodyPr rot="0" vert="horz" wrap="square" lIns="74295" tIns="73800" rIns="74295" bIns="73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E9E18" id="Rectangle 25" o:spid="_x0000_s1027" style="position:absolute;left:0;text-align:left;margin-left:241.9pt;margin-top:5.75pt;width:216.7pt;height:32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">
                      <v:textbox inset="5.85pt,2.05mm,5.85pt,2.05mm">
                        <w:txbxContent>
                          <w:p w14:paraId="2333055C" w14:textId="77777777" w:rsidR="003A634C" w:rsidRPr="003A634C" w:rsidRDefault="003A634C" w:rsidP="00BA6477">
                            <w:pPr>
                              <w:spacing w:line="290" w:lineRule="exact"/>
                              <w:ind w:firstLineChars="100" w:firstLine="210"/>
                              <w:rPr>
                                <w:rFonts w:ascii="ＭＳ ゴシック" w:eastAsia="ＭＳ ゴシック" w:hint="eastAsia"/>
                                <w:szCs w:val="21"/>
                              </w:rPr>
                            </w:pPr>
                            <w:r w:rsidRPr="003A634C">
                              <w:rPr>
                                <w:rFonts w:ascii="ＭＳ ゴシック" w:eastAsia="ＭＳ ゴシック" w:hint="eastAsia"/>
                                <w:szCs w:val="21"/>
                              </w:rPr>
                              <w:t>農業者年金基金主催の研修会の教材としても活用される加入推進の公式テキストです。</w:t>
                            </w:r>
                          </w:p>
                          <w:p w14:paraId="776156D0" w14:textId="77777777" w:rsidR="003A634C" w:rsidRPr="003A634C" w:rsidRDefault="003A634C" w:rsidP="00BA6477">
                            <w:pPr>
                              <w:spacing w:line="290" w:lineRule="exact"/>
                              <w:ind w:firstLineChars="100" w:firstLine="210"/>
                              <w:rPr>
                                <w:rFonts w:ascii="ＭＳ ゴシック" w:eastAsia="ＭＳ ゴシック" w:hint="eastAsia"/>
                                <w:szCs w:val="21"/>
                              </w:rPr>
                            </w:pPr>
                            <w:r w:rsidRPr="003A634C">
                              <w:rPr>
                                <w:rFonts w:ascii="ＭＳ ゴシック" w:eastAsia="ＭＳ ゴシック" w:hint="eastAsia"/>
                                <w:szCs w:val="21"/>
                              </w:rPr>
                              <w:t>加入推進の基本である「農業者年金の必要性と魅力を伝えること」に始まり、制度の概要とその特徴についてわかりやすく説明。加入推進目標に基づく加入推進活動の具体的方法や各地の取組事例も収録し、加入推進にかかわる方々にとって必携の一冊です。</w:t>
                            </w:r>
                          </w:p>
                          <w:p w14:paraId="6C4C52D6" w14:textId="77777777" w:rsidR="00BA6477" w:rsidRDefault="007530E0" w:rsidP="00BA6477">
                            <w:pPr>
                              <w:spacing w:line="290" w:lineRule="exact"/>
                              <w:ind w:firstLineChars="100" w:firstLine="210"/>
                              <w:rPr>
                                <w:rFonts w:ascii="ＭＳ ゴシック" w:eastAsia="ＭＳ ゴシック"/>
                                <w:szCs w:val="21"/>
                              </w:rPr>
                            </w:pPr>
                            <w:r>
                              <w:rPr>
                                <w:rFonts w:ascii="ＭＳ ゴシック" w:eastAsia="ＭＳ ゴシック" w:hint="eastAsia"/>
                                <w:szCs w:val="21"/>
                              </w:rPr>
                              <w:t>今回の改訂では、</w:t>
                            </w:r>
                            <w:r w:rsidR="003A634C" w:rsidRPr="003A634C">
                              <w:rPr>
                                <w:rFonts w:ascii="ＭＳ ゴシック" w:eastAsia="ＭＳ ゴシック" w:hint="eastAsia"/>
                                <w:szCs w:val="21"/>
                              </w:rPr>
                              <w:t>今</w:t>
                            </w:r>
                            <w:r w:rsidR="00BA6477">
                              <w:rPr>
                                <w:rFonts w:ascii="ＭＳ ゴシック" w:eastAsia="ＭＳ ゴシック" w:hint="eastAsia"/>
                                <w:szCs w:val="21"/>
                              </w:rPr>
                              <w:t>年度からはじまる第５期中期目標の達成に向けた取り組みについて</w:t>
                            </w:r>
                            <w:r w:rsidR="00A54986">
                              <w:rPr>
                                <w:rFonts w:ascii="ＭＳ ゴシック" w:eastAsia="ＭＳ ゴシック" w:hint="eastAsia"/>
                                <w:szCs w:val="21"/>
                              </w:rPr>
                              <w:t>具体的な手法を紹介しています。</w:t>
                            </w:r>
                          </w:p>
                          <w:p w14:paraId="4712BD86" w14:textId="77777777" w:rsidR="00BA6477" w:rsidRDefault="00BA6477" w:rsidP="007530E0">
                            <w:pPr>
                              <w:spacing w:line="290" w:lineRule="exact"/>
                              <w:rPr>
                                <w:rFonts w:ascii="ＭＳ ゴシック" w:eastAsia="ＭＳ ゴシック" w:hint="eastAsia"/>
                                <w:szCs w:val="21"/>
                              </w:rPr>
                            </w:pPr>
                          </w:p>
                          <w:p w14:paraId="34FD992B" w14:textId="77777777" w:rsidR="00BA6477" w:rsidRDefault="00BA6477" w:rsidP="007530E0">
                            <w:pPr>
                              <w:spacing w:line="290" w:lineRule="exact"/>
                              <w:rPr>
                                <w:rFonts w:ascii="ＭＳ ゴシック" w:eastAsia="ＭＳ ゴシック" w:hint="eastAsia"/>
                                <w:szCs w:val="21"/>
                              </w:rPr>
                            </w:pPr>
                          </w:p>
                          <w:p w14:paraId="7FE9D824" w14:textId="77777777" w:rsidR="00BA6477" w:rsidRDefault="00BA6477" w:rsidP="00BA6477">
                            <w:pPr>
                              <w:spacing w:line="290" w:lineRule="exact"/>
                              <w:jc w:val="center"/>
                              <w:rPr>
                                <w:rFonts w:ascii="ＭＳ ゴシック" w:eastAsia="ＭＳ ゴシック"/>
                                <w:szCs w:val="21"/>
                              </w:rPr>
                            </w:pPr>
                            <w:r>
                              <w:rPr>
                                <w:rFonts w:ascii="ＭＳ ゴシック" w:eastAsia="ＭＳ ゴシック" w:hint="eastAsia"/>
                                <w:szCs w:val="21"/>
                              </w:rPr>
                              <w:t>【目次概要】</w:t>
                            </w:r>
                          </w:p>
                          <w:p w14:paraId="4915CEE5" w14:textId="77777777" w:rsidR="00BA6477" w:rsidRDefault="00BA6477" w:rsidP="00BA6477">
                            <w:pPr>
                              <w:spacing w:line="290" w:lineRule="exact"/>
                              <w:rPr>
                                <w:rFonts w:ascii="ＭＳ ゴシック" w:eastAsia="ＭＳ ゴシック" w:hint="eastAsia"/>
                                <w:szCs w:val="21"/>
                              </w:rPr>
                            </w:pPr>
                          </w:p>
                          <w:p w14:paraId="64AEFDBB" w14:textId="77777777" w:rsidR="00BA6477" w:rsidRDefault="00BA6477" w:rsidP="00BA6477">
                            <w:pPr>
                              <w:numPr>
                                <w:ilvl w:val="0"/>
                                <w:numId w:val="38"/>
                              </w:numPr>
                              <w:spacing w:line="290" w:lineRule="exact"/>
                              <w:rPr>
                                <w:rFonts w:ascii="ＭＳ ゴシック" w:eastAsia="ＭＳ ゴシック"/>
                                <w:szCs w:val="21"/>
                              </w:rPr>
                            </w:pPr>
                            <w:r w:rsidRPr="00BA6477">
                              <w:rPr>
                                <w:rFonts w:ascii="ＭＳ ゴシック" w:eastAsia="ＭＳ ゴシック" w:hint="eastAsia"/>
                                <w:szCs w:val="21"/>
                              </w:rPr>
                              <w:t>農業者年金制度の誕生と制度改革</w:t>
                            </w:r>
                          </w:p>
                          <w:p w14:paraId="2848E745" w14:textId="77777777" w:rsidR="00BA6477" w:rsidRDefault="00BA6477" w:rsidP="00BA6477">
                            <w:pPr>
                              <w:numPr>
                                <w:ilvl w:val="0"/>
                                <w:numId w:val="38"/>
                              </w:numPr>
                              <w:spacing w:line="290" w:lineRule="exact"/>
                              <w:rPr>
                                <w:rFonts w:ascii="ＭＳ ゴシック" w:eastAsia="ＭＳ ゴシック"/>
                                <w:szCs w:val="21"/>
                              </w:rPr>
                            </w:pPr>
                            <w:r w:rsidRPr="00BA6477">
                              <w:rPr>
                                <w:rFonts w:ascii="ＭＳ ゴシック" w:eastAsia="ＭＳ ゴシック" w:hint="eastAsia"/>
                                <w:szCs w:val="21"/>
                              </w:rPr>
                              <w:t>農業者年金制度の概要とその特徴</w:t>
                            </w:r>
                          </w:p>
                          <w:p w14:paraId="0FDD10F8" w14:textId="77777777" w:rsidR="00BA6477" w:rsidRPr="003A634C" w:rsidRDefault="00BA6477" w:rsidP="00BA6477">
                            <w:pPr>
                              <w:numPr>
                                <w:ilvl w:val="0"/>
                                <w:numId w:val="38"/>
                              </w:numPr>
                              <w:spacing w:line="290" w:lineRule="exact"/>
                              <w:rPr>
                                <w:rFonts w:ascii="ＭＳ ゴシック" w:eastAsia="ＭＳ ゴシック" w:hint="eastAsia"/>
                                <w:szCs w:val="21"/>
                              </w:rPr>
                            </w:pPr>
                            <w:r w:rsidRPr="00BA6477">
                              <w:rPr>
                                <w:rFonts w:ascii="ＭＳ ゴシック" w:eastAsia="ＭＳ ゴシック" w:hint="eastAsia"/>
                                <w:szCs w:val="21"/>
                              </w:rPr>
                              <w:t>加入推進活動</w:t>
                            </w:r>
                          </w:p>
                        </w:txbxContent>
                      </v:textbox>
                    </v:rect>
                  </w:pict>
                </mc:Fallback>
              </mc:AlternateContent>
            </w:r>
            <w:r>
              <w:rPr>
                <w:noProof/>
              </w:rPr>
              <w:drawing>
                <wp:anchor distT="0" distB="0" distL="114300" distR="114300" simplePos="0" relativeHeight="251659264" behindDoc="1" locked="0" layoutInCell="1" allowOverlap="0" wp14:anchorId="57F3CB39" wp14:editId="0086B5A3">
                  <wp:simplePos x="0" y="0"/>
                  <wp:positionH relativeFrom="page">
                    <wp:posOffset>115570</wp:posOffset>
                  </wp:positionH>
                  <wp:positionV relativeFrom="paragraph">
                    <wp:posOffset>73660</wp:posOffset>
                  </wp:positionV>
                  <wp:extent cx="2847975" cy="4051935"/>
                  <wp:effectExtent l="19050" t="19050" r="28575" b="24765"/>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7975" cy="4051935"/>
                          </a:xfrm>
                          <a:prstGeom prst="rect">
                            <a:avLst/>
                          </a:prstGeom>
                          <a:noFill/>
                          <a:ln w="3175">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897EE3">
              <w:rPr>
                <w:rFonts w:hint="eastAsia"/>
              </w:rPr>
              <w:t xml:space="preserve">  </w:t>
            </w:r>
            <w:r w:rsidR="00897EE3">
              <w:rPr>
                <w:rFonts w:hint="eastAsia"/>
              </w:rPr>
              <w:t xml:space="preserve">　</w:t>
            </w:r>
            <w:r w:rsidR="00897EE3">
              <w:rPr>
                <w:rFonts w:hint="eastAsia"/>
              </w:rPr>
              <w:t xml:space="preserve">  </w:t>
            </w:r>
            <w:r w:rsidR="00897EE3">
              <w:rPr>
                <w:rFonts w:hint="eastAsia"/>
              </w:rPr>
              <w:t xml:space="preserve">　　　　　　　　　　　　　　　　　　　　　　　　　　　　　　　　　　　　　　　　　　　　　　　　　　　　　　　　　　　　　　　　　　　　　　　　　　　　　　　　　　　　　　　　　　　　　　　　　　　　　　　　　　</w:t>
            </w:r>
          </w:p>
        </w:tc>
      </w:tr>
    </w:tbl>
    <w:p w14:paraId="59BFE684" w14:textId="11C7C985" w:rsidR="007A0894" w:rsidRDefault="007A0894" w:rsidP="007A0894">
      <w:pPr>
        <w:spacing w:line="60" w:lineRule="auto"/>
        <w:rPr>
          <w:rFonts w:ascii="ＭＳ ゴシック" w:eastAsia="ＭＳ ゴシック"/>
        </w:rPr>
      </w:pPr>
    </w:p>
    <w:p w14:paraId="31FB39E9" w14:textId="77777777" w:rsidR="007A0894" w:rsidRPr="00DA1729" w:rsidRDefault="007A0894" w:rsidP="007A0894">
      <w:pPr>
        <w:spacing w:line="60" w:lineRule="auto"/>
        <w:rPr>
          <w:rFonts w:ascii="ＭＳ ゴシック" w:eastAsia="ＭＳ ゴシック" w:hint="eastAsia"/>
        </w:rPr>
      </w:pPr>
      <w:r w:rsidRPr="00DA1729">
        <w:rPr>
          <w:rFonts w:ascii="ＭＳ ゴシック" w:eastAsia="ＭＳ ゴシック" w:hint="eastAsia"/>
        </w:rPr>
        <w:t xml:space="preserve">発行　</w:t>
      </w:r>
      <w:r w:rsidRPr="007A0894">
        <w:rPr>
          <w:rFonts w:ascii="ＭＳ ゴシック" w:eastAsia="ＭＳ ゴシック" w:hint="eastAsia"/>
          <w:kern w:val="0"/>
          <w:fitText w:val="3150" w:id="-1269487616"/>
        </w:rPr>
        <w:t>全国農業委員会ネットワーク機構</w:t>
      </w:r>
      <w:r w:rsidRPr="00DA1729">
        <w:rPr>
          <w:rFonts w:ascii="ＭＳ ゴシック" w:eastAsia="ＭＳ ゴシック" w:hint="eastAsia"/>
        </w:rPr>
        <w:t xml:space="preserve">  </w:t>
      </w:r>
      <w:r w:rsidRPr="006420F2">
        <w:rPr>
          <w:rFonts w:ascii="ＭＳ ゴシック" w:eastAsia="ＭＳ ゴシック" w:hint="eastAsia"/>
          <w:kern w:val="0"/>
        </w:rPr>
        <w:t xml:space="preserve">〒102-0084 </w:t>
      </w:r>
      <w:r w:rsidRPr="007A0894">
        <w:rPr>
          <w:rFonts w:ascii="ＭＳ ゴシック" w:eastAsia="ＭＳ ゴシック" w:hint="eastAsia"/>
          <w:spacing w:val="4"/>
          <w:kern w:val="0"/>
          <w:fitText w:val="4830" w:id="-1269487615"/>
        </w:rPr>
        <w:t>東京都千代田区二番町9-8 中央労働基準協会ビ</w:t>
      </w:r>
      <w:r w:rsidRPr="007A0894">
        <w:rPr>
          <w:rFonts w:ascii="ＭＳ ゴシック" w:eastAsia="ＭＳ ゴシック" w:hint="eastAsia"/>
          <w:spacing w:val="-8"/>
          <w:kern w:val="0"/>
          <w:fitText w:val="4830" w:id="-1269487615"/>
        </w:rPr>
        <w:t>ル</w:t>
      </w:r>
    </w:p>
    <w:p w14:paraId="0DE95EF6" w14:textId="78A6DCBF" w:rsidR="007A0894" w:rsidRPr="00451F54" w:rsidRDefault="007A0894" w:rsidP="007A0894">
      <w:pPr>
        <w:rPr>
          <w:rFonts w:ascii="HG丸ｺﾞｼｯｸM-PRO" w:eastAsia="HG丸ｺﾞｼｯｸM-PRO" w:hAnsi="HG丸ｺﾞｼｯｸM-PRO"/>
          <w:lang w:eastAsia="zh-CN"/>
        </w:rPr>
      </w:pPr>
      <w:r w:rsidRPr="00DA1729">
        <w:rPr>
          <w:rFonts w:ascii="ＭＳ ゴシック" w:eastAsia="ＭＳ ゴシック" w:hint="eastAsia"/>
        </w:rPr>
        <w:t xml:space="preserve">　　　</w:t>
      </w:r>
      <w:r w:rsidRPr="007A0894">
        <w:rPr>
          <w:rFonts w:ascii="ＭＳ ゴシック" w:eastAsia="ＭＳ ゴシック" w:hint="eastAsia"/>
          <w:spacing w:val="8"/>
          <w:kern w:val="0"/>
          <w:fitText w:val="3150" w:id="-1269487614"/>
          <w:lang w:eastAsia="zh-CN"/>
        </w:rPr>
        <w:t>一般社団法人　全国農業会議</w:t>
      </w:r>
      <w:r w:rsidRPr="007A0894">
        <w:rPr>
          <w:rFonts w:ascii="ＭＳ ゴシック" w:eastAsia="ＭＳ ゴシック" w:hint="eastAsia"/>
          <w:spacing w:val="1"/>
          <w:kern w:val="0"/>
          <w:fitText w:val="3150" w:id="-1269487614"/>
          <w:lang w:eastAsia="zh-CN"/>
        </w:rPr>
        <w:t>所</w:t>
      </w:r>
      <w:r w:rsidRPr="00DA1729">
        <w:rPr>
          <w:rFonts w:ascii="ＭＳ ゴシック" w:eastAsia="ＭＳ ゴシック" w:hint="eastAsia"/>
          <w:lang w:eastAsia="zh-CN"/>
        </w:rPr>
        <w:t xml:space="preserve">  </w:t>
      </w:r>
      <w:r>
        <w:rPr>
          <w:rFonts w:ascii="ＭＳ ゴシック" w:eastAsia="ＭＳ ゴシック" w:hint="eastAsia"/>
          <w:lang w:eastAsia="zh-CN"/>
        </w:rPr>
        <w:t xml:space="preserve">　　　　　 </w:t>
      </w:r>
      <w:r w:rsidRPr="007A0894">
        <w:rPr>
          <w:rFonts w:ascii="ＭＳ ゴシック" w:eastAsia="ＭＳ ゴシック" w:hint="eastAsia"/>
          <w:kern w:val="0"/>
          <w:fitText w:val="4830" w:id="-1269487613"/>
          <w:lang w:eastAsia="zh-CN"/>
        </w:rPr>
        <w:t>TEL.03-6910-1131　https://www.nca.or.jp/tosho/</w:t>
      </w:r>
      <w:r w:rsidRPr="00451F54">
        <w:rPr>
          <w:rFonts w:ascii="HG丸ｺﾞｼｯｸM-PRO" w:eastAsia="HG丸ｺﾞｼｯｸM-PRO" w:hAnsi="HG丸ｺﾞｼｯｸM-PRO" w:hint="eastAsia"/>
          <w:sz w:val="26"/>
          <w:szCs w:val="26"/>
        </w:rPr>
        <w:t>お申し込みは</w:t>
      </w:r>
      <w:r w:rsidRPr="00451F54">
        <w:rPr>
          <w:rFonts w:ascii="HG丸ｺﾞｼｯｸM-PRO" w:eastAsia="HG丸ｺﾞｼｯｸM-PRO" w:hAnsi="HG丸ｺﾞｼｯｸM-PRO" w:hint="eastAsia"/>
          <w:b/>
          <w:bCs/>
          <w:sz w:val="32"/>
          <w:szCs w:val="32"/>
        </w:rPr>
        <w:t>●●●農業会議へ</w:t>
      </w:r>
      <w:r w:rsidRPr="00451F54">
        <w:rPr>
          <w:rFonts w:ascii="HG丸ｺﾞｼｯｸM-PRO" w:eastAsia="HG丸ｺﾞｼｯｸM-PRO" w:hAnsi="HG丸ｺﾞｼｯｸM-PRO" w:hint="eastAsia"/>
          <w:b/>
          <w:bCs/>
          <w:sz w:val="26"/>
          <w:szCs w:val="26"/>
        </w:rPr>
        <w:t>（担当●●、●●）FAX●●●-●●●-●●●●</w:t>
      </w:r>
    </w:p>
    <w:tbl>
      <w:tblPr>
        <w:tblpPr w:leftFromText="142" w:rightFromText="142" w:vertAnchor="text" w:horzAnchor="margin" w:tblpX="19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767"/>
        <w:gridCol w:w="5793"/>
        <w:gridCol w:w="1800"/>
      </w:tblGrid>
      <w:tr w:rsidR="007A0894" w:rsidRPr="00ED4FFA" w14:paraId="3C070721" w14:textId="77777777" w:rsidTr="00E159CE">
        <w:trPr>
          <w:cantSplit/>
          <w:trHeight w:val="330"/>
        </w:trPr>
        <w:tc>
          <w:tcPr>
            <w:tcW w:w="459" w:type="dxa"/>
            <w:vMerge w:val="restart"/>
          </w:tcPr>
          <w:p w14:paraId="4CECC980" w14:textId="77777777" w:rsidR="007A0894" w:rsidRDefault="007A0894" w:rsidP="00E159CE">
            <w:pPr>
              <w:rPr>
                <w:rFonts w:ascii="ＭＳ ゴシック" w:eastAsia="ＭＳ ゴシック"/>
                <w:sz w:val="24"/>
              </w:rPr>
            </w:pPr>
          </w:p>
          <w:p w14:paraId="32FB0DF1" w14:textId="77777777" w:rsidR="007A0894" w:rsidRPr="00ED4FFA" w:rsidRDefault="007A0894" w:rsidP="00E159CE">
            <w:pPr>
              <w:rPr>
                <w:rFonts w:ascii="ＭＳ ゴシック" w:eastAsia="ＭＳ ゴシック"/>
                <w:sz w:val="24"/>
              </w:rPr>
            </w:pPr>
            <w:r w:rsidRPr="00ED4FFA">
              <w:rPr>
                <w:rFonts w:ascii="ＭＳ ゴシック" w:eastAsia="ＭＳ ゴシック" w:hint="eastAsia"/>
                <w:sz w:val="24"/>
              </w:rPr>
              <w:t>申</w:t>
            </w:r>
          </w:p>
          <w:p w14:paraId="6452933E" w14:textId="77777777" w:rsidR="007A0894" w:rsidRPr="00ED4FFA" w:rsidRDefault="007A0894" w:rsidP="00E159CE">
            <w:pPr>
              <w:rPr>
                <w:rFonts w:ascii="ＭＳ ゴシック" w:eastAsia="ＭＳ ゴシック"/>
                <w:sz w:val="24"/>
              </w:rPr>
            </w:pPr>
          </w:p>
          <w:p w14:paraId="4EE7904F" w14:textId="77777777" w:rsidR="007A0894" w:rsidRPr="00ED4FFA" w:rsidRDefault="007A0894" w:rsidP="00E159CE">
            <w:pPr>
              <w:rPr>
                <w:rFonts w:ascii="ＭＳ ゴシック" w:eastAsia="ＭＳ ゴシック"/>
                <w:sz w:val="24"/>
              </w:rPr>
            </w:pPr>
            <w:r w:rsidRPr="00ED4FFA">
              <w:rPr>
                <w:rFonts w:ascii="ＭＳ ゴシック" w:eastAsia="ＭＳ ゴシック" w:hint="eastAsia"/>
                <w:sz w:val="24"/>
              </w:rPr>
              <w:t>込</w:t>
            </w:r>
          </w:p>
          <w:p w14:paraId="2497F7EC" w14:textId="77777777" w:rsidR="007A0894" w:rsidRPr="00ED4FFA" w:rsidRDefault="007A0894" w:rsidP="00E159CE">
            <w:pPr>
              <w:rPr>
                <w:rFonts w:ascii="ＭＳ ゴシック" w:eastAsia="ＭＳ ゴシック"/>
                <w:sz w:val="24"/>
              </w:rPr>
            </w:pPr>
          </w:p>
          <w:p w14:paraId="750EEEAD" w14:textId="77777777" w:rsidR="007A0894" w:rsidRPr="00ED4FFA" w:rsidRDefault="007A0894" w:rsidP="00E159CE">
            <w:pPr>
              <w:rPr>
                <w:rFonts w:ascii="ＭＳ ゴシック" w:eastAsia="ＭＳ ゴシック"/>
                <w:sz w:val="24"/>
              </w:rPr>
            </w:pPr>
            <w:r w:rsidRPr="00ED4FFA">
              <w:rPr>
                <w:rFonts w:ascii="ＭＳ ゴシック" w:eastAsia="ＭＳ ゴシック" w:hint="eastAsia"/>
                <w:sz w:val="24"/>
              </w:rPr>
              <w:t>書</w:t>
            </w:r>
          </w:p>
        </w:tc>
        <w:tc>
          <w:tcPr>
            <w:tcW w:w="9360" w:type="dxa"/>
            <w:gridSpan w:val="3"/>
            <w:tcBorders>
              <w:bottom w:val="dashed" w:sz="4" w:space="0" w:color="auto"/>
            </w:tcBorders>
          </w:tcPr>
          <w:p w14:paraId="58E749CC" w14:textId="77777777" w:rsidR="007A0894" w:rsidRPr="00ED4FFA" w:rsidRDefault="007A0894" w:rsidP="00E159CE">
            <w:pPr>
              <w:rPr>
                <w:rFonts w:ascii="ＭＳ ゴシック" w:eastAsia="ＭＳ ゴシック" w:hAnsi="ＭＳ ゴシック"/>
                <w:sz w:val="24"/>
              </w:rPr>
            </w:pPr>
            <w:r w:rsidRPr="00ED4FFA">
              <w:rPr>
                <w:rFonts w:ascii="ＭＳ ゴシック" w:eastAsia="ＭＳ ゴシック" w:hAnsi="ＭＳ ゴシック" w:hint="eastAsia"/>
                <w:sz w:val="24"/>
              </w:rPr>
              <w:t>住</w:t>
            </w:r>
            <w:r>
              <w:rPr>
                <w:rFonts w:ascii="ＭＳ ゴシック" w:eastAsia="ＭＳ ゴシック" w:hAnsi="ＭＳ ゴシック" w:hint="eastAsia"/>
                <w:sz w:val="24"/>
              </w:rPr>
              <w:t xml:space="preserve">　</w:t>
            </w:r>
            <w:r w:rsidRPr="00ED4FFA">
              <w:rPr>
                <w:rFonts w:ascii="ＭＳ ゴシック" w:eastAsia="ＭＳ ゴシック" w:hAnsi="ＭＳ ゴシック" w:hint="eastAsia"/>
                <w:sz w:val="24"/>
              </w:rPr>
              <w:t>所：〒</w:t>
            </w:r>
          </w:p>
        </w:tc>
      </w:tr>
      <w:tr w:rsidR="007A0894" w:rsidRPr="00ED4FFA" w14:paraId="3B138471" w14:textId="77777777" w:rsidTr="00E159CE">
        <w:trPr>
          <w:cantSplit/>
          <w:trHeight w:val="323"/>
        </w:trPr>
        <w:tc>
          <w:tcPr>
            <w:tcW w:w="459" w:type="dxa"/>
            <w:vMerge/>
          </w:tcPr>
          <w:p w14:paraId="74A945AA" w14:textId="77777777" w:rsidR="007A0894" w:rsidRPr="00ED4FFA" w:rsidRDefault="007A0894" w:rsidP="00E159CE">
            <w:pPr>
              <w:rPr>
                <w:rFonts w:ascii="ＭＳ ゴシック"/>
              </w:rPr>
            </w:pPr>
          </w:p>
        </w:tc>
        <w:tc>
          <w:tcPr>
            <w:tcW w:w="9360" w:type="dxa"/>
            <w:gridSpan w:val="3"/>
            <w:tcBorders>
              <w:top w:val="dashed" w:sz="4" w:space="0" w:color="auto"/>
              <w:bottom w:val="dashed" w:sz="4" w:space="0" w:color="auto"/>
            </w:tcBorders>
          </w:tcPr>
          <w:p w14:paraId="1CE2924E" w14:textId="77777777" w:rsidR="007A0894" w:rsidRPr="00ED4FFA" w:rsidRDefault="007A0894" w:rsidP="00E159CE">
            <w:pPr>
              <w:rPr>
                <w:rFonts w:ascii="ＭＳ ゴシック" w:eastAsia="ＭＳ ゴシック" w:hAnsi="ＭＳ ゴシック" w:hint="eastAsia"/>
                <w:sz w:val="24"/>
              </w:rPr>
            </w:pPr>
            <w:r w:rsidRPr="00ED4FFA">
              <w:rPr>
                <w:rFonts w:ascii="ＭＳ ゴシック" w:eastAsia="ＭＳ ゴシック" w:hAnsi="ＭＳ ゴシック" w:hint="eastAsia"/>
                <w:sz w:val="24"/>
              </w:rPr>
              <w:t>名</w:t>
            </w:r>
            <w:r>
              <w:rPr>
                <w:rFonts w:ascii="ＭＳ ゴシック" w:eastAsia="ＭＳ ゴシック" w:hAnsi="ＭＳ ゴシック" w:hint="eastAsia"/>
                <w:sz w:val="24"/>
              </w:rPr>
              <w:t xml:space="preserve">　</w:t>
            </w:r>
            <w:r w:rsidRPr="00ED4FFA">
              <w:rPr>
                <w:rFonts w:ascii="ＭＳ ゴシック" w:eastAsia="ＭＳ ゴシック" w:hAnsi="ＭＳ ゴシック" w:hint="eastAsia"/>
                <w:sz w:val="24"/>
              </w:rPr>
              <w:t>称：</w:t>
            </w:r>
          </w:p>
        </w:tc>
      </w:tr>
      <w:tr w:rsidR="007A0894" w:rsidRPr="00ED4FFA" w14:paraId="51CF7DF9" w14:textId="77777777" w:rsidTr="00E159CE">
        <w:trPr>
          <w:cantSplit/>
          <w:trHeight w:val="323"/>
        </w:trPr>
        <w:tc>
          <w:tcPr>
            <w:tcW w:w="459" w:type="dxa"/>
            <w:vMerge/>
          </w:tcPr>
          <w:p w14:paraId="76CCAF2D" w14:textId="77777777" w:rsidR="007A0894" w:rsidRPr="00ED4FFA" w:rsidRDefault="007A0894" w:rsidP="00E159CE">
            <w:pPr>
              <w:rPr>
                <w:rFonts w:ascii="ＭＳ ゴシック"/>
              </w:rPr>
            </w:pPr>
          </w:p>
        </w:tc>
        <w:tc>
          <w:tcPr>
            <w:tcW w:w="9360" w:type="dxa"/>
            <w:gridSpan w:val="3"/>
            <w:tcBorders>
              <w:top w:val="dashed" w:sz="4" w:space="0" w:color="auto"/>
              <w:bottom w:val="dashed" w:sz="4" w:space="0" w:color="auto"/>
            </w:tcBorders>
          </w:tcPr>
          <w:p w14:paraId="2569402B" w14:textId="77777777" w:rsidR="007A0894" w:rsidRPr="00ED4FFA" w:rsidRDefault="007A0894" w:rsidP="00E159CE">
            <w:pPr>
              <w:rPr>
                <w:rFonts w:ascii="ＭＳ ゴシック" w:eastAsia="ＭＳ ゴシック" w:hAnsi="ＭＳ ゴシック" w:hint="eastAsia"/>
                <w:sz w:val="24"/>
              </w:rPr>
            </w:pPr>
            <w:r>
              <w:rPr>
                <w:rFonts w:ascii="ＭＳ ゴシック" w:eastAsia="ＭＳ ゴシック" w:hAnsi="ＭＳ ゴシック" w:hint="eastAsia"/>
                <w:sz w:val="24"/>
              </w:rPr>
              <w:t>請求書宛名</w:t>
            </w:r>
            <w:r w:rsidRPr="00023AB2">
              <w:rPr>
                <w:rFonts w:ascii="ＭＳ ゴシック" w:eastAsia="ＭＳ ゴシック" w:hAnsi="ＭＳ ゴシック" w:hint="eastAsia"/>
                <w:sz w:val="22"/>
                <w:szCs w:val="22"/>
              </w:rPr>
              <w:t>(上記と異なる場合に記入)</w:t>
            </w:r>
            <w:r>
              <w:rPr>
                <w:rFonts w:ascii="ＭＳ ゴシック" w:eastAsia="ＭＳ ゴシック" w:hAnsi="ＭＳ ゴシック" w:hint="eastAsia"/>
                <w:sz w:val="24"/>
              </w:rPr>
              <w:t>：</w:t>
            </w:r>
          </w:p>
        </w:tc>
      </w:tr>
      <w:tr w:rsidR="007A0894" w:rsidRPr="00ED4FFA" w14:paraId="3CC8C068" w14:textId="77777777" w:rsidTr="001F1FA7">
        <w:trPr>
          <w:cantSplit/>
          <w:trHeight w:val="70"/>
        </w:trPr>
        <w:tc>
          <w:tcPr>
            <w:tcW w:w="459" w:type="dxa"/>
            <w:vMerge/>
          </w:tcPr>
          <w:p w14:paraId="202096D2" w14:textId="77777777" w:rsidR="007A0894" w:rsidRPr="00ED4FFA" w:rsidRDefault="007A0894" w:rsidP="00E159CE">
            <w:pPr>
              <w:rPr>
                <w:rFonts w:ascii="ＭＳ ゴシック"/>
              </w:rPr>
            </w:pPr>
          </w:p>
        </w:tc>
        <w:tc>
          <w:tcPr>
            <w:tcW w:w="9360" w:type="dxa"/>
            <w:gridSpan w:val="3"/>
            <w:tcBorders>
              <w:top w:val="dashed" w:sz="4" w:space="0" w:color="auto"/>
              <w:bottom w:val="dashed" w:sz="4" w:space="0" w:color="auto"/>
            </w:tcBorders>
          </w:tcPr>
          <w:p w14:paraId="1D46B635" w14:textId="77777777" w:rsidR="007A0894" w:rsidRDefault="007A0894" w:rsidP="00E159CE">
            <w:pPr>
              <w:rPr>
                <w:rFonts w:ascii="ＭＳ ゴシック" w:eastAsia="ＭＳ ゴシック" w:hAnsi="ＭＳ ゴシック" w:hint="eastAsia"/>
                <w:sz w:val="24"/>
              </w:rPr>
            </w:pPr>
            <w:r w:rsidRPr="00ED4FFA">
              <w:rPr>
                <w:rFonts w:ascii="ＭＳ ゴシック" w:eastAsia="ＭＳ ゴシック" w:hAnsi="ＭＳ ゴシック" w:hint="eastAsia"/>
                <w:sz w:val="24"/>
                <w:lang w:eastAsia="zh-CN"/>
              </w:rPr>
              <w:t>電話番号：　　　　（　　　）</w:t>
            </w:r>
            <w:r>
              <w:rPr>
                <w:rFonts w:ascii="ＭＳ ゴシック" w:eastAsia="ＭＳ ゴシック" w:hAnsi="ＭＳ ゴシック" w:hint="eastAsia"/>
                <w:sz w:val="24"/>
              </w:rPr>
              <w:t xml:space="preserve">　　　　　　</w:t>
            </w:r>
            <w:r w:rsidRPr="00ED4FFA">
              <w:rPr>
                <w:rFonts w:ascii="ＭＳ ゴシック" w:eastAsia="ＭＳ ゴシック" w:hAnsi="ＭＳ ゴシック" w:hint="eastAsia"/>
                <w:sz w:val="24"/>
              </w:rPr>
              <w:t>担当者：</w:t>
            </w:r>
          </w:p>
        </w:tc>
      </w:tr>
      <w:tr w:rsidR="007A0894" w:rsidRPr="00ED4FFA" w14:paraId="3C1E6B1E" w14:textId="77777777" w:rsidTr="00E159CE">
        <w:trPr>
          <w:cantSplit/>
          <w:trHeight w:val="323"/>
        </w:trPr>
        <w:tc>
          <w:tcPr>
            <w:tcW w:w="459" w:type="dxa"/>
            <w:vMerge/>
          </w:tcPr>
          <w:p w14:paraId="7C8A359C" w14:textId="77777777" w:rsidR="007A0894" w:rsidRPr="00ED4FFA" w:rsidRDefault="007A0894" w:rsidP="00E159CE">
            <w:pPr>
              <w:rPr>
                <w:rFonts w:ascii="ＭＳ ゴシック"/>
              </w:rPr>
            </w:pPr>
          </w:p>
        </w:tc>
        <w:tc>
          <w:tcPr>
            <w:tcW w:w="9360" w:type="dxa"/>
            <w:gridSpan w:val="3"/>
            <w:tcBorders>
              <w:top w:val="dashed" w:sz="4" w:space="0" w:color="auto"/>
              <w:bottom w:val="dashed" w:sz="4" w:space="0" w:color="auto"/>
            </w:tcBorders>
          </w:tcPr>
          <w:p w14:paraId="5D37AE16" w14:textId="77777777" w:rsidR="007A0894" w:rsidRDefault="007A0894" w:rsidP="00E159CE">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請求に必要な書類　　</w:t>
            </w:r>
            <w:r w:rsidR="0075657B">
              <w:rPr>
                <w:rFonts w:ascii="ＭＳ ゴシック" w:eastAsia="ＭＳ ゴシック" w:hAnsi="ＭＳ ゴシック" w:hint="eastAsia"/>
                <w:sz w:val="24"/>
              </w:rPr>
              <w:t>◇</w:t>
            </w:r>
            <w:r>
              <w:rPr>
                <w:rFonts w:ascii="ＭＳ ゴシック" w:eastAsia="ＭＳ ゴシック" w:hAnsi="ＭＳ ゴシック" w:hint="eastAsia"/>
                <w:sz w:val="24"/>
              </w:rPr>
              <w:t xml:space="preserve">請求書　　通　　</w:t>
            </w:r>
            <w:r w:rsidR="0075657B">
              <w:rPr>
                <w:rFonts w:ascii="ＭＳ ゴシック" w:eastAsia="ＭＳ ゴシック" w:hAnsi="ＭＳ ゴシック" w:hint="eastAsia"/>
                <w:sz w:val="24"/>
              </w:rPr>
              <w:t>◇</w:t>
            </w:r>
            <w:r>
              <w:rPr>
                <w:rFonts w:ascii="ＭＳ ゴシック" w:eastAsia="ＭＳ ゴシック" w:hAnsi="ＭＳ ゴシック" w:hint="eastAsia"/>
                <w:sz w:val="24"/>
              </w:rPr>
              <w:t xml:space="preserve">見積書　　通　　</w:t>
            </w:r>
            <w:r w:rsidR="0075657B">
              <w:rPr>
                <w:rFonts w:ascii="ＭＳ ゴシック" w:eastAsia="ＭＳ ゴシック" w:hAnsi="ＭＳ ゴシック" w:hint="eastAsia"/>
                <w:sz w:val="24"/>
              </w:rPr>
              <w:t>◇</w:t>
            </w:r>
            <w:r>
              <w:rPr>
                <w:rFonts w:ascii="ＭＳ ゴシック" w:eastAsia="ＭＳ ゴシック" w:hAnsi="ＭＳ ゴシック" w:hint="eastAsia"/>
                <w:sz w:val="24"/>
              </w:rPr>
              <w:t>納品書　　通</w:t>
            </w:r>
          </w:p>
        </w:tc>
      </w:tr>
      <w:tr w:rsidR="007A0894" w:rsidRPr="00ED4FFA" w14:paraId="70712B80" w14:textId="77777777" w:rsidTr="00E159CE">
        <w:trPr>
          <w:cantSplit/>
          <w:trHeight w:val="356"/>
        </w:trPr>
        <w:tc>
          <w:tcPr>
            <w:tcW w:w="459" w:type="dxa"/>
            <w:vMerge/>
          </w:tcPr>
          <w:p w14:paraId="760031AA" w14:textId="77777777" w:rsidR="007A0894" w:rsidRPr="00ED4FFA" w:rsidRDefault="007A0894" w:rsidP="00E159CE">
            <w:pPr>
              <w:rPr>
                <w:rFonts w:ascii="ＭＳ ゴシック"/>
              </w:rPr>
            </w:pPr>
          </w:p>
        </w:tc>
        <w:tc>
          <w:tcPr>
            <w:tcW w:w="1767" w:type="dxa"/>
            <w:tcBorders>
              <w:bottom w:val="single" w:sz="4" w:space="0" w:color="auto"/>
              <w:right w:val="dashed" w:sz="4" w:space="0" w:color="auto"/>
            </w:tcBorders>
          </w:tcPr>
          <w:p w14:paraId="007E49D0" w14:textId="77777777" w:rsidR="007A0894" w:rsidRPr="00E61945" w:rsidRDefault="007A0894" w:rsidP="00E159CE">
            <w:pPr>
              <w:rPr>
                <w:rFonts w:ascii="ＭＳ ゴシック" w:eastAsia="ＭＳ ゴシック" w:hAnsi="ＭＳ ゴシック"/>
                <w:sz w:val="24"/>
              </w:rPr>
            </w:pPr>
            <w:r w:rsidRPr="00E61945">
              <w:rPr>
                <w:rFonts w:ascii="ＭＳ ゴシック" w:eastAsia="ＭＳ ゴシック" w:hAnsi="ＭＳ ゴシック" w:hint="eastAsia"/>
                <w:kern w:val="0"/>
                <w:sz w:val="24"/>
              </w:rPr>
              <w:t>コード：R0</w:t>
            </w:r>
            <w:r>
              <w:rPr>
                <w:rFonts w:ascii="ＭＳ ゴシック" w:eastAsia="ＭＳ ゴシック" w:hAnsi="ＭＳ ゴシック"/>
                <w:kern w:val="0"/>
                <w:sz w:val="24"/>
              </w:rPr>
              <w:t>5</w:t>
            </w:r>
            <w:r w:rsidRPr="00E61945">
              <w:rPr>
                <w:rFonts w:ascii="ＭＳ ゴシック" w:eastAsia="ＭＳ ゴシック" w:hAnsi="ＭＳ ゴシック" w:hint="eastAsia"/>
                <w:kern w:val="0"/>
                <w:sz w:val="24"/>
              </w:rPr>
              <w:t>-</w:t>
            </w:r>
            <w:r>
              <w:rPr>
                <w:rFonts w:ascii="ＭＳ ゴシック" w:eastAsia="ＭＳ ゴシック" w:hAnsi="ＭＳ ゴシック"/>
                <w:kern w:val="0"/>
                <w:sz w:val="24"/>
              </w:rPr>
              <w:t>03</w:t>
            </w:r>
          </w:p>
        </w:tc>
        <w:tc>
          <w:tcPr>
            <w:tcW w:w="5793" w:type="dxa"/>
            <w:tcBorders>
              <w:left w:val="dashed" w:sz="4" w:space="0" w:color="auto"/>
              <w:bottom w:val="single" w:sz="4" w:space="0" w:color="auto"/>
              <w:right w:val="dashed" w:sz="4" w:space="0" w:color="auto"/>
            </w:tcBorders>
          </w:tcPr>
          <w:p w14:paraId="07E25834" w14:textId="77777777" w:rsidR="007A0894" w:rsidRPr="00E61945" w:rsidRDefault="007A0894" w:rsidP="00E159CE">
            <w:pPr>
              <w:ind w:left="974" w:hangingChars="406" w:hanging="974"/>
              <w:jc w:val="left"/>
              <w:rPr>
                <w:rFonts w:ascii="ＭＳ ゴシック" w:eastAsia="ＭＳ ゴシック" w:hAnsi="ＭＳ ゴシック" w:hint="eastAsia"/>
                <w:sz w:val="24"/>
              </w:rPr>
            </w:pPr>
            <w:r w:rsidRPr="00E61945">
              <w:rPr>
                <w:rFonts w:ascii="ＭＳ ゴシック" w:eastAsia="ＭＳ ゴシック" w:hAnsi="ＭＳ ゴシック" w:hint="eastAsia"/>
                <w:sz w:val="24"/>
              </w:rPr>
              <w:t>図書名</w:t>
            </w:r>
            <w:r>
              <w:rPr>
                <w:rFonts w:ascii="ＭＳ ゴシック" w:eastAsia="ＭＳ ゴシック" w:hAnsi="ＭＳ ゴシック" w:hint="eastAsia"/>
                <w:sz w:val="24"/>
              </w:rPr>
              <w:t>：</w:t>
            </w:r>
            <w:r w:rsidR="005B5CBC">
              <w:rPr>
                <w:rFonts w:ascii="ＭＳ ゴシック" w:eastAsia="ＭＳ ゴシック" w:hAnsi="ＭＳ ゴシック" w:hint="eastAsia"/>
                <w:sz w:val="24"/>
              </w:rPr>
              <w:t>農業者年金制度と加入推進　2</w:t>
            </w:r>
            <w:r w:rsidR="005B5CBC">
              <w:rPr>
                <w:rFonts w:ascii="ＭＳ ゴシック" w:eastAsia="ＭＳ ゴシック" w:hAnsi="ＭＳ ゴシック"/>
                <w:sz w:val="24"/>
              </w:rPr>
              <w:t>023</w:t>
            </w:r>
            <w:r w:rsidR="005B5CBC">
              <w:rPr>
                <w:rFonts w:ascii="ＭＳ ゴシック" w:eastAsia="ＭＳ ゴシック" w:hAnsi="ＭＳ ゴシック" w:hint="eastAsia"/>
                <w:sz w:val="24"/>
              </w:rPr>
              <w:t>年度版</w:t>
            </w:r>
          </w:p>
        </w:tc>
        <w:tc>
          <w:tcPr>
            <w:tcW w:w="1800" w:type="dxa"/>
            <w:tcBorders>
              <w:left w:val="dashed" w:sz="4" w:space="0" w:color="auto"/>
              <w:bottom w:val="single" w:sz="4" w:space="0" w:color="auto"/>
            </w:tcBorders>
          </w:tcPr>
          <w:p w14:paraId="115E79BE" w14:textId="77777777" w:rsidR="007A0894" w:rsidRPr="00ED4FFA" w:rsidRDefault="007A0894" w:rsidP="00E159CE">
            <w:pPr>
              <w:rPr>
                <w:rFonts w:ascii="ＭＳ ゴシック" w:eastAsia="ＭＳ ゴシック" w:hAnsi="ＭＳ ゴシック"/>
                <w:sz w:val="22"/>
                <w:szCs w:val="22"/>
              </w:rPr>
            </w:pPr>
            <w:r w:rsidRPr="00ED4FFA">
              <w:rPr>
                <w:rFonts w:ascii="ＭＳ ゴシック" w:eastAsia="ＭＳ ゴシック" w:hAnsi="ＭＳ ゴシック" w:hint="eastAsia"/>
                <w:sz w:val="22"/>
                <w:szCs w:val="22"/>
              </w:rPr>
              <w:t>部数：　　　部</w:t>
            </w:r>
          </w:p>
        </w:tc>
      </w:tr>
      <w:tr w:rsidR="007A0894" w:rsidRPr="00ED4FFA" w14:paraId="52AC04B1" w14:textId="77777777" w:rsidTr="00E159CE">
        <w:trPr>
          <w:cantSplit/>
          <w:trHeight w:val="369"/>
        </w:trPr>
        <w:tc>
          <w:tcPr>
            <w:tcW w:w="459" w:type="dxa"/>
            <w:vMerge/>
            <w:tcBorders>
              <w:bottom w:val="single" w:sz="4" w:space="0" w:color="auto"/>
            </w:tcBorders>
          </w:tcPr>
          <w:p w14:paraId="409EBBE8" w14:textId="77777777" w:rsidR="007A0894" w:rsidRPr="00ED4FFA" w:rsidRDefault="007A0894" w:rsidP="00E159CE">
            <w:pPr>
              <w:rPr>
                <w:rFonts w:ascii="ＭＳ ゴシック"/>
              </w:rPr>
            </w:pPr>
          </w:p>
        </w:tc>
        <w:tc>
          <w:tcPr>
            <w:tcW w:w="1767" w:type="dxa"/>
            <w:tcBorders>
              <w:bottom w:val="single" w:sz="4" w:space="0" w:color="auto"/>
              <w:right w:val="dashed" w:sz="4" w:space="0" w:color="auto"/>
            </w:tcBorders>
          </w:tcPr>
          <w:p w14:paraId="249B92D1" w14:textId="77777777" w:rsidR="007A0894" w:rsidRPr="00E61945" w:rsidRDefault="007A0894" w:rsidP="00E159CE">
            <w:pPr>
              <w:rPr>
                <w:rFonts w:ascii="ＭＳ ゴシック" w:eastAsia="ＭＳ ゴシック" w:hAnsi="ＭＳ ゴシック"/>
                <w:sz w:val="24"/>
              </w:rPr>
            </w:pPr>
            <w:r w:rsidRPr="00E61945">
              <w:rPr>
                <w:rFonts w:ascii="ＭＳ ゴシック" w:eastAsia="ＭＳ ゴシック" w:hAnsi="ＭＳ ゴシック" w:hint="eastAsia"/>
                <w:kern w:val="0"/>
                <w:sz w:val="24"/>
              </w:rPr>
              <w:t>コード：　 -</w:t>
            </w:r>
          </w:p>
        </w:tc>
        <w:tc>
          <w:tcPr>
            <w:tcW w:w="5793" w:type="dxa"/>
            <w:tcBorders>
              <w:left w:val="dashed" w:sz="4" w:space="0" w:color="auto"/>
              <w:bottom w:val="single" w:sz="4" w:space="0" w:color="auto"/>
              <w:right w:val="dashed" w:sz="4" w:space="0" w:color="auto"/>
            </w:tcBorders>
          </w:tcPr>
          <w:p w14:paraId="7F5C261A" w14:textId="77777777" w:rsidR="007A0894" w:rsidRPr="00E61945" w:rsidRDefault="007A0894" w:rsidP="00E159CE">
            <w:pPr>
              <w:rPr>
                <w:rFonts w:ascii="ＭＳ ゴシック" w:eastAsia="ＭＳ ゴシック" w:hAnsi="ＭＳ ゴシック"/>
                <w:sz w:val="24"/>
              </w:rPr>
            </w:pPr>
            <w:r w:rsidRPr="00E61945">
              <w:rPr>
                <w:rFonts w:ascii="ＭＳ ゴシック" w:eastAsia="ＭＳ ゴシック" w:hAnsi="ＭＳ ゴシック" w:hint="eastAsia"/>
                <w:sz w:val="24"/>
              </w:rPr>
              <w:t>図書名：</w:t>
            </w:r>
          </w:p>
        </w:tc>
        <w:tc>
          <w:tcPr>
            <w:tcW w:w="1800" w:type="dxa"/>
            <w:tcBorders>
              <w:left w:val="dashed" w:sz="4" w:space="0" w:color="auto"/>
              <w:bottom w:val="single" w:sz="4" w:space="0" w:color="auto"/>
            </w:tcBorders>
          </w:tcPr>
          <w:p w14:paraId="0D2EACE8" w14:textId="77777777" w:rsidR="007A0894" w:rsidRPr="00ED4FFA" w:rsidRDefault="007A0894" w:rsidP="00E159CE">
            <w:pPr>
              <w:rPr>
                <w:rFonts w:ascii="ＭＳ ゴシック" w:eastAsia="ＭＳ ゴシック" w:hAnsi="ＭＳ ゴシック"/>
                <w:sz w:val="22"/>
                <w:szCs w:val="22"/>
              </w:rPr>
            </w:pPr>
            <w:r w:rsidRPr="00ED4FFA">
              <w:rPr>
                <w:rFonts w:ascii="ＭＳ ゴシック" w:eastAsia="ＭＳ ゴシック" w:hAnsi="ＭＳ ゴシック" w:hint="eastAsia"/>
                <w:sz w:val="22"/>
                <w:szCs w:val="22"/>
              </w:rPr>
              <w:t>部数：　　　部</w:t>
            </w:r>
          </w:p>
        </w:tc>
      </w:tr>
      <w:tr w:rsidR="007A0894" w:rsidRPr="00ED4FFA" w14:paraId="343D5C37" w14:textId="77777777" w:rsidTr="00E159CE">
        <w:trPr>
          <w:cantSplit/>
          <w:trHeight w:val="70"/>
        </w:trPr>
        <w:tc>
          <w:tcPr>
            <w:tcW w:w="9819" w:type="dxa"/>
            <w:gridSpan w:val="4"/>
          </w:tcPr>
          <w:p w14:paraId="2C3CCDEC" w14:textId="77777777" w:rsidR="007A0894" w:rsidRPr="00DA295F" w:rsidRDefault="007A0894" w:rsidP="00E159CE">
            <w:pPr>
              <w:rPr>
                <w:rFonts w:ascii="ＭＳ ゴシック" w:eastAsia="ＭＳ ゴシック" w:hAnsi="ＭＳ ゴシック"/>
                <w:sz w:val="24"/>
              </w:rPr>
            </w:pPr>
            <w:r w:rsidRPr="00DA295F">
              <w:rPr>
                <w:rFonts w:ascii="ＭＳ ゴシック" w:eastAsia="ＭＳ ゴシック" w:hAnsi="ＭＳ ゴシック" w:hint="eastAsia"/>
                <w:sz w:val="24"/>
              </w:rPr>
              <w:t>必着指定の有無〔</w:t>
            </w:r>
            <w:r>
              <w:rPr>
                <w:rFonts w:ascii="ＭＳ ゴシック" w:eastAsia="ＭＳ ゴシック" w:hAnsi="ＭＳ ゴシック" w:hint="eastAsia"/>
                <w:sz w:val="24"/>
              </w:rPr>
              <w:t xml:space="preserve"> </w:t>
            </w:r>
            <w:r w:rsidRPr="00DA295F">
              <w:rPr>
                <w:rFonts w:ascii="ＭＳ ゴシック" w:eastAsia="ＭＳ ゴシック" w:hAnsi="ＭＳ ゴシック" w:hint="eastAsia"/>
                <w:sz w:val="24"/>
              </w:rPr>
              <w:t xml:space="preserve"> 有り</w:t>
            </w:r>
            <w:r>
              <w:rPr>
                <w:rFonts w:ascii="ＭＳ ゴシック" w:eastAsia="ＭＳ ゴシック" w:hAnsi="ＭＳ ゴシック" w:hint="eastAsia"/>
                <w:sz w:val="24"/>
              </w:rPr>
              <w:t xml:space="preserve">・無し </w:t>
            </w:r>
            <w:r w:rsidRPr="00DA295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←どちらかを</w:t>
            </w:r>
            <w:r w:rsidRPr="00DA295F">
              <w:rPr>
                <w:rFonts w:ascii="ＭＳ ゴシック" w:eastAsia="ＭＳ ゴシック" w:hAnsi="ＭＳ ゴシック" w:hint="eastAsia"/>
                <w:sz w:val="24"/>
              </w:rPr>
              <w:t>○で囲んでください</w:t>
            </w:r>
          </w:p>
          <w:p w14:paraId="33B4A57C" w14:textId="77777777" w:rsidR="007A0894" w:rsidRPr="00DA295F" w:rsidRDefault="007A0894" w:rsidP="00E159CE">
            <w:pPr>
              <w:rPr>
                <w:rFonts w:ascii="ＭＳ ゴシック" w:eastAsia="ＭＳ ゴシック" w:hAnsi="ＭＳ ゴシック"/>
                <w:sz w:val="24"/>
              </w:rPr>
            </w:pPr>
            <w:r w:rsidRPr="00DA295F">
              <w:rPr>
                <w:rFonts w:ascii="ＭＳ ゴシック" w:eastAsia="ＭＳ ゴシック" w:hAnsi="ＭＳ ゴシック" w:hint="eastAsia"/>
                <w:sz w:val="24"/>
              </w:rPr>
              <w:t xml:space="preserve">有りの場合：【　　</w:t>
            </w:r>
            <w:r>
              <w:rPr>
                <w:rFonts w:ascii="ＭＳ ゴシック" w:eastAsia="ＭＳ ゴシック" w:hAnsi="ＭＳ ゴシック" w:hint="eastAsia"/>
                <w:sz w:val="24"/>
              </w:rPr>
              <w:t xml:space="preserve"> </w:t>
            </w:r>
            <w:r w:rsidRPr="00DA295F">
              <w:rPr>
                <w:rFonts w:ascii="ＭＳ ゴシック" w:eastAsia="ＭＳ ゴシック" w:hAnsi="ＭＳ ゴシック" w:hint="eastAsia"/>
                <w:sz w:val="24"/>
              </w:rPr>
              <w:t>年</w:t>
            </w:r>
            <w:r>
              <w:rPr>
                <w:rFonts w:ascii="ＭＳ ゴシック" w:eastAsia="ＭＳ ゴシック" w:hAnsi="ＭＳ ゴシック" w:hint="eastAsia"/>
                <w:sz w:val="24"/>
              </w:rPr>
              <w:t xml:space="preserve"> </w:t>
            </w:r>
            <w:r w:rsidRPr="00DA295F">
              <w:rPr>
                <w:rFonts w:ascii="ＭＳ ゴシック" w:eastAsia="ＭＳ ゴシック" w:hAnsi="ＭＳ ゴシック" w:hint="eastAsia"/>
                <w:sz w:val="24"/>
              </w:rPr>
              <w:t xml:space="preserve">　月</w:t>
            </w:r>
            <w:r>
              <w:rPr>
                <w:rFonts w:ascii="ＭＳ ゴシック" w:eastAsia="ＭＳ ゴシック" w:hAnsi="ＭＳ ゴシック" w:hint="eastAsia"/>
                <w:sz w:val="24"/>
              </w:rPr>
              <w:t xml:space="preserve"> </w:t>
            </w:r>
            <w:r w:rsidRPr="00DA295F">
              <w:rPr>
                <w:rFonts w:ascii="ＭＳ ゴシック" w:eastAsia="ＭＳ ゴシック" w:hAnsi="ＭＳ ゴシック" w:hint="eastAsia"/>
                <w:sz w:val="24"/>
              </w:rPr>
              <w:t xml:space="preserve">　日】までに納品希望（この日より早く届く場合があります）</w:t>
            </w:r>
          </w:p>
        </w:tc>
      </w:tr>
      <w:tr w:rsidR="007A0894" w:rsidRPr="00ED4FFA" w14:paraId="07B22877" w14:textId="77777777" w:rsidTr="00E159CE">
        <w:trPr>
          <w:cantSplit/>
          <w:trHeight w:val="70"/>
        </w:trPr>
        <w:tc>
          <w:tcPr>
            <w:tcW w:w="9819" w:type="dxa"/>
            <w:gridSpan w:val="4"/>
            <w:tcBorders>
              <w:bottom w:val="single" w:sz="4" w:space="0" w:color="auto"/>
            </w:tcBorders>
          </w:tcPr>
          <w:p w14:paraId="31077F7A" w14:textId="77777777" w:rsidR="007A0894" w:rsidRPr="00794BCC" w:rsidRDefault="007A0894" w:rsidP="00E159CE">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通 信 欄：</w:t>
            </w:r>
          </w:p>
        </w:tc>
      </w:tr>
    </w:tbl>
    <w:p w14:paraId="58C71919" w14:textId="77777777" w:rsidR="007A0894" w:rsidRPr="00677BFC" w:rsidRDefault="007A0894" w:rsidP="007A0894">
      <w:pPr>
        <w:spacing w:line="60" w:lineRule="auto"/>
        <w:rPr>
          <w:rFonts w:ascii="HG丸ｺﾞｼｯｸM-PRO" w:eastAsia="HG丸ｺﾞｼｯｸM-PRO" w:hAnsi="HG丸ｺﾞｼｯｸM-PRO"/>
        </w:rPr>
      </w:pPr>
      <w:r w:rsidRPr="00677BFC">
        <w:rPr>
          <w:rFonts w:ascii="HG丸ｺﾞｼｯｸM-PRO" w:eastAsia="HG丸ｺﾞｼｯｸM-PRO" w:hAnsi="HG丸ｺﾞｼｯｸM-PRO" w:hint="eastAsia"/>
        </w:rPr>
        <w:t>※請求書は図書納品後、別途送付。代金は請求書記載の口座にお振込みください。手数料はお客様負担です。</w:t>
      </w:r>
    </w:p>
    <w:p w14:paraId="691AB2F0" w14:textId="11884046" w:rsidR="007A0894" w:rsidRPr="00677BFC" w:rsidRDefault="007A0894" w:rsidP="007A0894">
      <w:pPr>
        <w:spacing w:line="60" w:lineRule="auto"/>
        <w:rPr>
          <w:rFonts w:ascii="HG丸ｺﾞｼｯｸM-PRO" w:eastAsia="HG丸ｺﾞｼｯｸM-PRO" w:hAnsi="HG丸ｺﾞｼｯｸM-PRO" w:hint="eastAsia"/>
        </w:rPr>
      </w:pPr>
      <w:r w:rsidRPr="00677BFC">
        <w:rPr>
          <w:rFonts w:ascii="HG丸ｺﾞｼｯｸM-PRO" w:eastAsia="HG丸ｺﾞｼｯｸM-PRO" w:hAnsi="HG丸ｺﾞｼｯｸM-PRO" w:hint="eastAsia"/>
        </w:rPr>
        <w:t>※納品は農業会議への注文後約１週間。</w:t>
      </w:r>
      <w:r>
        <w:rPr>
          <w:rFonts w:ascii="HG丸ｺﾞｼｯｸM-PRO" w:eastAsia="HG丸ｺﾞｼｯｸM-PRO" w:hAnsi="HG丸ｺﾞｼｯｸM-PRO" w:hint="eastAsia"/>
        </w:rPr>
        <w:t xml:space="preserve">　</w:t>
      </w:r>
      <w:r w:rsidRPr="00677BFC">
        <w:rPr>
          <w:rFonts w:ascii="HG丸ｺﾞｼｯｸM-PRO" w:eastAsia="HG丸ｺﾞｼｯｸM-PRO" w:hAnsi="HG丸ｺﾞｼｯｸM-PRO" w:hint="eastAsia"/>
        </w:rPr>
        <w:t>※不明な点は●●●農業会議まで</w:t>
      </w:r>
      <w:r>
        <w:rPr>
          <w:rFonts w:ascii="HG丸ｺﾞｼｯｸM-PRO" w:eastAsia="HG丸ｺﾞｼｯｸM-PRO" w:hAnsi="HG丸ｺﾞｼｯｸM-PRO" w:hint="eastAsia"/>
        </w:rPr>
        <w:t>：</w:t>
      </w:r>
      <w:r w:rsidRPr="00677BFC">
        <w:rPr>
          <w:rFonts w:ascii="HG丸ｺﾞｼｯｸM-PRO" w:eastAsia="HG丸ｺﾞｼｯｸM-PRO" w:hAnsi="HG丸ｺﾞｼｯｸM-PRO" w:hint="eastAsia"/>
        </w:rPr>
        <w:t>電話</w:t>
      </w:r>
      <w:r>
        <w:rPr>
          <w:rFonts w:ascii="HG丸ｺﾞｼｯｸM-PRO" w:eastAsia="HG丸ｺﾞｼｯｸM-PRO" w:hAnsi="HG丸ｺﾞｼｯｸM-PRO" w:hint="eastAsia"/>
        </w:rPr>
        <w:t>●●●</w:t>
      </w:r>
      <w:r w:rsidRPr="00677BFC">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Pr="00677BFC">
        <w:rPr>
          <w:rFonts w:ascii="HG丸ｺﾞｼｯｸM-PRO" w:eastAsia="HG丸ｺﾞｼｯｸM-PRO" w:hAnsi="HG丸ｺﾞｼｯｸM-PRO" w:hint="eastAsia"/>
        </w:rPr>
        <w:t>-</w:t>
      </w:r>
      <w:r>
        <w:rPr>
          <w:rFonts w:ascii="HG丸ｺﾞｼｯｸM-PRO" w:eastAsia="HG丸ｺﾞｼｯｸM-PRO" w:hAnsi="HG丸ｺﾞｼｯｸM-PRO" w:hint="eastAsia"/>
        </w:rPr>
        <w:t>●●</w:t>
      </w:r>
      <w:bookmarkStart w:id="0" w:name="_Hlk130391027"/>
      <w:r>
        <w:rPr>
          <w:rFonts w:ascii="HG丸ｺﾞｼｯｸM-PRO" w:eastAsia="HG丸ｺﾞｼｯｸM-PRO" w:hAnsi="HG丸ｺﾞｼｯｸM-PRO" w:hint="eastAsia"/>
        </w:rPr>
        <w:t>●●</w:t>
      </w:r>
      <w:bookmarkEnd w:id="0"/>
    </w:p>
    <w:p w14:paraId="404F9FBE" w14:textId="2D0764AC" w:rsidR="00D8222B" w:rsidRPr="007A0894" w:rsidRDefault="00D8222B" w:rsidP="00D8222B">
      <w:pPr>
        <w:spacing w:line="220" w:lineRule="exact"/>
        <w:rPr>
          <w:rFonts w:ascii="ＭＳ ゴシック" w:eastAsia="ＭＳ ゴシック" w:hint="eastAsia"/>
        </w:rPr>
      </w:pPr>
    </w:p>
    <w:sectPr w:rsidR="00D8222B" w:rsidRPr="007A0894">
      <w:pgSz w:w="11906" w:h="16838" w:code="9"/>
      <w:pgMar w:top="680" w:right="964" w:bottom="397" w:left="96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EB325" w14:textId="77777777" w:rsidR="002063D6" w:rsidRDefault="002063D6" w:rsidP="0005509D">
      <w:r>
        <w:separator/>
      </w:r>
    </w:p>
  </w:endnote>
  <w:endnote w:type="continuationSeparator" w:id="0">
    <w:p w14:paraId="2DED3E5E" w14:textId="77777777" w:rsidR="002063D6" w:rsidRDefault="002063D6" w:rsidP="0005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21066" w14:textId="77777777" w:rsidR="002063D6" w:rsidRDefault="002063D6" w:rsidP="0005509D">
      <w:r>
        <w:separator/>
      </w:r>
    </w:p>
  </w:footnote>
  <w:footnote w:type="continuationSeparator" w:id="0">
    <w:p w14:paraId="60F9AD91" w14:textId="77777777" w:rsidR="002063D6" w:rsidRDefault="002063D6" w:rsidP="00055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757"/>
    <w:multiLevelType w:val="hybridMultilevel"/>
    <w:tmpl w:val="891C664E"/>
    <w:lvl w:ilvl="0" w:tplc="85C4411E">
      <w:start w:val="2"/>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A450E3"/>
    <w:multiLevelType w:val="multilevel"/>
    <w:tmpl w:val="C84A45A6"/>
    <w:lvl w:ilvl="0">
      <w:start w:val="15"/>
      <w:numFmt w:val="decimal"/>
      <w:lvlText w:val="%1"/>
      <w:lvlJc w:val="left"/>
      <w:pPr>
        <w:tabs>
          <w:tab w:val="num" w:pos="840"/>
        </w:tabs>
        <w:ind w:left="840" w:hanging="840"/>
      </w:pPr>
      <w:rPr>
        <w:rFonts w:hint="eastAsia"/>
      </w:rPr>
    </w:lvl>
    <w:lvl w:ilvl="1">
      <w:start w:val="61"/>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 w15:restartNumberingAfterBreak="0">
    <w:nsid w:val="03C53D08"/>
    <w:multiLevelType w:val="hybridMultilevel"/>
    <w:tmpl w:val="CC08F82A"/>
    <w:lvl w:ilvl="0" w:tplc="F2FC3FD2">
      <w:start w:val="2"/>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3" w15:restartNumberingAfterBreak="0">
    <w:nsid w:val="074342E6"/>
    <w:multiLevelType w:val="multilevel"/>
    <w:tmpl w:val="8B0AA102"/>
    <w:lvl w:ilvl="0">
      <w:start w:val="16"/>
      <w:numFmt w:val="decimal"/>
      <w:lvlText w:val="%1"/>
      <w:lvlJc w:val="left"/>
      <w:pPr>
        <w:tabs>
          <w:tab w:val="num" w:pos="840"/>
        </w:tabs>
        <w:ind w:left="840" w:hanging="840"/>
      </w:pPr>
      <w:rPr>
        <w:rFonts w:hint="eastAsia"/>
      </w:rPr>
    </w:lvl>
    <w:lvl w:ilvl="1">
      <w:start w:val="9"/>
      <w:numFmt w:val="decimalZero"/>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4" w15:restartNumberingAfterBreak="0">
    <w:nsid w:val="07EC2B2C"/>
    <w:multiLevelType w:val="hybridMultilevel"/>
    <w:tmpl w:val="D2E647F0"/>
    <w:lvl w:ilvl="0" w:tplc="AB020B82">
      <w:start w:val="1"/>
      <w:numFmt w:val="decimalFullWidth"/>
      <w:lvlText w:val="%1章"/>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F21CF8"/>
    <w:multiLevelType w:val="hybridMultilevel"/>
    <w:tmpl w:val="5FDC0C0C"/>
    <w:lvl w:ilvl="0" w:tplc="EE7CB98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F4D3615"/>
    <w:multiLevelType w:val="hybridMultilevel"/>
    <w:tmpl w:val="3A8A4CA8"/>
    <w:lvl w:ilvl="0" w:tplc="DC1472C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0ED0060"/>
    <w:multiLevelType w:val="hybridMultilevel"/>
    <w:tmpl w:val="84B0E1E0"/>
    <w:lvl w:ilvl="0" w:tplc="53FA0F8A">
      <w:start w:val="1"/>
      <w:numFmt w:val="japaneseCounting"/>
      <w:lvlText w:val="第%1部"/>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B313C2"/>
    <w:multiLevelType w:val="hybridMultilevel"/>
    <w:tmpl w:val="2A6A9C28"/>
    <w:lvl w:ilvl="0" w:tplc="723843E6">
      <w:start w:val="1"/>
      <w:numFmt w:val="decimalFullWidth"/>
      <w:lvlText w:val="第%1部"/>
      <w:lvlJc w:val="left"/>
      <w:pPr>
        <w:tabs>
          <w:tab w:val="num" w:pos="930"/>
        </w:tabs>
        <w:ind w:left="930" w:hanging="720"/>
      </w:pPr>
      <w:rPr>
        <w:rFonts w:hint="eastAsia"/>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C95EE7"/>
    <w:multiLevelType w:val="hybridMultilevel"/>
    <w:tmpl w:val="3A0AFC96"/>
    <w:lvl w:ilvl="0" w:tplc="46E07DE2">
      <w:numFmt w:val="bullet"/>
      <w:lvlText w:val="■"/>
      <w:lvlJc w:val="left"/>
      <w:pPr>
        <w:tabs>
          <w:tab w:val="num" w:pos="570"/>
        </w:tabs>
        <w:ind w:left="570" w:hanging="360"/>
      </w:pPr>
      <w:rPr>
        <w:rFonts w:ascii="ＭＳ ゴシック" w:eastAsia="ＭＳ ゴシック" w:hAnsi="ＭＳ ゴシック" w:cs="Times New Roman" w:hint="eastAsia"/>
      </w:rPr>
    </w:lvl>
    <w:lvl w:ilvl="1" w:tplc="B5400484">
      <w:numFmt w:val="bullet"/>
      <w:lvlText w:val="●"/>
      <w:lvlJc w:val="left"/>
      <w:pPr>
        <w:tabs>
          <w:tab w:val="num" w:pos="990"/>
        </w:tabs>
        <w:ind w:left="99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19D2453A"/>
    <w:multiLevelType w:val="multilevel"/>
    <w:tmpl w:val="2E40C7D6"/>
    <w:lvl w:ilvl="0">
      <w:start w:val="15"/>
      <w:numFmt w:val="decimal"/>
      <w:lvlText w:val="%1"/>
      <w:lvlJc w:val="left"/>
      <w:pPr>
        <w:tabs>
          <w:tab w:val="num" w:pos="990"/>
        </w:tabs>
        <w:ind w:left="990" w:hanging="990"/>
      </w:pPr>
      <w:rPr>
        <w:rFonts w:hint="eastAsia"/>
      </w:rPr>
    </w:lvl>
    <w:lvl w:ilvl="1">
      <w:start w:val="60"/>
      <w:numFmt w:val="decimal"/>
      <w:lvlText w:val="%1-%2"/>
      <w:lvlJc w:val="left"/>
      <w:pPr>
        <w:tabs>
          <w:tab w:val="num" w:pos="990"/>
        </w:tabs>
        <w:ind w:left="990" w:hanging="990"/>
      </w:pPr>
      <w:rPr>
        <w:rFonts w:hint="eastAsia"/>
      </w:rPr>
    </w:lvl>
    <w:lvl w:ilvl="2">
      <w:start w:val="1"/>
      <w:numFmt w:val="decimal"/>
      <w:lvlText w:val="%1-%2.%3"/>
      <w:lvlJc w:val="left"/>
      <w:pPr>
        <w:tabs>
          <w:tab w:val="num" w:pos="1080"/>
        </w:tabs>
        <w:ind w:left="1080" w:hanging="108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11" w15:restartNumberingAfterBreak="0">
    <w:nsid w:val="23B91640"/>
    <w:multiLevelType w:val="hybridMultilevel"/>
    <w:tmpl w:val="B6880DB4"/>
    <w:lvl w:ilvl="0" w:tplc="1940F8C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6386BA4"/>
    <w:multiLevelType w:val="hybridMultilevel"/>
    <w:tmpl w:val="2C7AB67A"/>
    <w:lvl w:ilvl="0" w:tplc="6BDE7C2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6646CF"/>
    <w:multiLevelType w:val="hybridMultilevel"/>
    <w:tmpl w:val="F62E0A94"/>
    <w:lvl w:ilvl="0" w:tplc="604E1D36">
      <w:start w:val="1"/>
      <w:numFmt w:val="decimalFullWidth"/>
      <w:lvlText w:val="第%1章"/>
      <w:lvlJc w:val="left"/>
      <w:pPr>
        <w:tabs>
          <w:tab w:val="num" w:pos="1020"/>
        </w:tabs>
        <w:ind w:left="1020" w:hanging="8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EC866EF"/>
    <w:multiLevelType w:val="hybridMultilevel"/>
    <w:tmpl w:val="6DD617BC"/>
    <w:lvl w:ilvl="0" w:tplc="CD08660C">
      <w:start w:val="1"/>
      <w:numFmt w:val="decimalFullWidth"/>
      <w:lvlText w:val="第%1部"/>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F1047D8"/>
    <w:multiLevelType w:val="multilevel"/>
    <w:tmpl w:val="F4AAA058"/>
    <w:lvl w:ilvl="0">
      <w:start w:val="15"/>
      <w:numFmt w:val="decimal"/>
      <w:lvlText w:val="%1"/>
      <w:lvlJc w:val="left"/>
      <w:pPr>
        <w:tabs>
          <w:tab w:val="num" w:pos="840"/>
        </w:tabs>
        <w:ind w:left="840" w:hanging="840"/>
      </w:pPr>
      <w:rPr>
        <w:rFonts w:hint="eastAsia"/>
      </w:rPr>
    </w:lvl>
    <w:lvl w:ilvl="1">
      <w:start w:val="60"/>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160"/>
        </w:tabs>
        <w:ind w:left="2160" w:hanging="2160"/>
      </w:pPr>
      <w:rPr>
        <w:rFonts w:hint="eastAsia"/>
      </w:rPr>
    </w:lvl>
  </w:abstractNum>
  <w:abstractNum w:abstractNumId="16" w15:restartNumberingAfterBreak="0">
    <w:nsid w:val="3064243C"/>
    <w:multiLevelType w:val="hybridMultilevel"/>
    <w:tmpl w:val="C8EC82EA"/>
    <w:lvl w:ilvl="0" w:tplc="64687ABA">
      <w:start w:val="1"/>
      <w:numFmt w:val="decimalEnclosedCircle"/>
      <w:lvlText w:val="%1"/>
      <w:lvlJc w:val="left"/>
      <w:pPr>
        <w:tabs>
          <w:tab w:val="num" w:pos="441"/>
        </w:tabs>
        <w:ind w:left="441" w:hanging="360"/>
      </w:pPr>
      <w:rPr>
        <w:rFonts w:hint="eastAsia"/>
      </w:rPr>
    </w:lvl>
    <w:lvl w:ilvl="1" w:tplc="04090017" w:tentative="1">
      <w:start w:val="1"/>
      <w:numFmt w:val="aiueoFullWidth"/>
      <w:lvlText w:val="(%2)"/>
      <w:lvlJc w:val="left"/>
      <w:pPr>
        <w:tabs>
          <w:tab w:val="num" w:pos="921"/>
        </w:tabs>
        <w:ind w:left="921" w:hanging="420"/>
      </w:pPr>
    </w:lvl>
    <w:lvl w:ilvl="2" w:tplc="04090011" w:tentative="1">
      <w:start w:val="1"/>
      <w:numFmt w:val="decimalEnclosedCircle"/>
      <w:lvlText w:val="%3"/>
      <w:lvlJc w:val="left"/>
      <w:pPr>
        <w:tabs>
          <w:tab w:val="num" w:pos="1341"/>
        </w:tabs>
        <w:ind w:left="1341" w:hanging="420"/>
      </w:pPr>
    </w:lvl>
    <w:lvl w:ilvl="3" w:tplc="0409000F" w:tentative="1">
      <w:start w:val="1"/>
      <w:numFmt w:val="decimal"/>
      <w:lvlText w:val="%4."/>
      <w:lvlJc w:val="left"/>
      <w:pPr>
        <w:tabs>
          <w:tab w:val="num" w:pos="1761"/>
        </w:tabs>
        <w:ind w:left="1761" w:hanging="420"/>
      </w:pPr>
    </w:lvl>
    <w:lvl w:ilvl="4" w:tplc="04090017" w:tentative="1">
      <w:start w:val="1"/>
      <w:numFmt w:val="aiueoFullWidth"/>
      <w:lvlText w:val="(%5)"/>
      <w:lvlJc w:val="left"/>
      <w:pPr>
        <w:tabs>
          <w:tab w:val="num" w:pos="2181"/>
        </w:tabs>
        <w:ind w:left="2181" w:hanging="420"/>
      </w:pPr>
    </w:lvl>
    <w:lvl w:ilvl="5" w:tplc="04090011" w:tentative="1">
      <w:start w:val="1"/>
      <w:numFmt w:val="decimalEnclosedCircle"/>
      <w:lvlText w:val="%6"/>
      <w:lvlJc w:val="left"/>
      <w:pPr>
        <w:tabs>
          <w:tab w:val="num" w:pos="2601"/>
        </w:tabs>
        <w:ind w:left="2601" w:hanging="420"/>
      </w:pPr>
    </w:lvl>
    <w:lvl w:ilvl="6" w:tplc="0409000F" w:tentative="1">
      <w:start w:val="1"/>
      <w:numFmt w:val="decimal"/>
      <w:lvlText w:val="%7."/>
      <w:lvlJc w:val="left"/>
      <w:pPr>
        <w:tabs>
          <w:tab w:val="num" w:pos="3021"/>
        </w:tabs>
        <w:ind w:left="3021" w:hanging="420"/>
      </w:pPr>
    </w:lvl>
    <w:lvl w:ilvl="7" w:tplc="04090017" w:tentative="1">
      <w:start w:val="1"/>
      <w:numFmt w:val="aiueoFullWidth"/>
      <w:lvlText w:val="(%8)"/>
      <w:lvlJc w:val="left"/>
      <w:pPr>
        <w:tabs>
          <w:tab w:val="num" w:pos="3441"/>
        </w:tabs>
        <w:ind w:left="3441" w:hanging="420"/>
      </w:pPr>
    </w:lvl>
    <w:lvl w:ilvl="8" w:tplc="04090011" w:tentative="1">
      <w:start w:val="1"/>
      <w:numFmt w:val="decimalEnclosedCircle"/>
      <w:lvlText w:val="%9"/>
      <w:lvlJc w:val="left"/>
      <w:pPr>
        <w:tabs>
          <w:tab w:val="num" w:pos="3861"/>
        </w:tabs>
        <w:ind w:left="3861" w:hanging="420"/>
      </w:pPr>
    </w:lvl>
  </w:abstractNum>
  <w:abstractNum w:abstractNumId="17" w15:restartNumberingAfterBreak="0">
    <w:nsid w:val="30CA7FC7"/>
    <w:multiLevelType w:val="hybridMultilevel"/>
    <w:tmpl w:val="920C7AC6"/>
    <w:lvl w:ilvl="0" w:tplc="CEFE717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3DD5D66"/>
    <w:multiLevelType w:val="hybridMultilevel"/>
    <w:tmpl w:val="F87E7F7A"/>
    <w:lvl w:ilvl="0" w:tplc="E87C9C2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CDF6E88"/>
    <w:multiLevelType w:val="hybridMultilevel"/>
    <w:tmpl w:val="551449F8"/>
    <w:lvl w:ilvl="0" w:tplc="8C0879BA">
      <w:start w:val="2"/>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20" w15:restartNumberingAfterBreak="0">
    <w:nsid w:val="3D273E30"/>
    <w:multiLevelType w:val="hybridMultilevel"/>
    <w:tmpl w:val="D18EDB5E"/>
    <w:lvl w:ilvl="0" w:tplc="6AB89DA8">
      <w:start w:val="2"/>
      <w:numFmt w:val="decimalFullWidth"/>
      <w:lvlText w:val="第%1章"/>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FE62A0"/>
    <w:multiLevelType w:val="hybridMultilevel"/>
    <w:tmpl w:val="6178D3C4"/>
    <w:lvl w:ilvl="0" w:tplc="7E18DAB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4DD0FE7"/>
    <w:multiLevelType w:val="hybridMultilevel"/>
    <w:tmpl w:val="A1523440"/>
    <w:lvl w:ilvl="0" w:tplc="E9FE5CFC">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3" w15:restartNumberingAfterBreak="0">
    <w:nsid w:val="4E96254C"/>
    <w:multiLevelType w:val="hybridMultilevel"/>
    <w:tmpl w:val="0F8E1630"/>
    <w:lvl w:ilvl="0" w:tplc="D430CEC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517200A"/>
    <w:multiLevelType w:val="hybridMultilevel"/>
    <w:tmpl w:val="91A29DD2"/>
    <w:lvl w:ilvl="0" w:tplc="049ACBC4">
      <w:start w:val="1"/>
      <w:numFmt w:val="decimalFullWidth"/>
      <w:lvlText w:val="第%1部"/>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A1231E2"/>
    <w:multiLevelType w:val="hybridMultilevel"/>
    <w:tmpl w:val="B47A6200"/>
    <w:lvl w:ilvl="0" w:tplc="F6746FC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C852770"/>
    <w:multiLevelType w:val="hybridMultilevel"/>
    <w:tmpl w:val="151E6D4A"/>
    <w:lvl w:ilvl="0" w:tplc="1A9ACFE4">
      <w:start w:val="1"/>
      <w:numFmt w:val="japaneseCounting"/>
      <w:lvlText w:val="第%1部"/>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1606875"/>
    <w:multiLevelType w:val="hybridMultilevel"/>
    <w:tmpl w:val="1158A24A"/>
    <w:lvl w:ilvl="0" w:tplc="6D1E8816">
      <w:start w:val="1"/>
      <w:numFmt w:val="decimalFullWidth"/>
      <w:lvlText w:val="%1．"/>
      <w:lvlJc w:val="left"/>
      <w:pPr>
        <w:tabs>
          <w:tab w:val="num" w:pos="420"/>
        </w:tabs>
        <w:ind w:left="420" w:hanging="420"/>
      </w:pPr>
      <w:rPr>
        <w:rFonts w:hint="default"/>
      </w:rPr>
    </w:lvl>
    <w:lvl w:ilvl="1" w:tplc="6D1E8816">
      <w:start w:val="1"/>
      <w:numFmt w:val="decimalFullWidth"/>
      <w:lvlText w:val="%2．"/>
      <w:lvlJc w:val="left"/>
      <w:pPr>
        <w:tabs>
          <w:tab w:val="num" w:pos="420"/>
        </w:tabs>
        <w:ind w:left="420" w:hanging="420"/>
      </w:pPr>
      <w:rPr>
        <w:rFonts w:hint="default"/>
      </w:rPr>
    </w:lvl>
    <w:lvl w:ilvl="2" w:tplc="6FACAE9E">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1703EEC"/>
    <w:multiLevelType w:val="multilevel"/>
    <w:tmpl w:val="4A287676"/>
    <w:lvl w:ilvl="0">
      <w:start w:val="15"/>
      <w:numFmt w:val="decimal"/>
      <w:lvlText w:val="%1"/>
      <w:lvlJc w:val="left"/>
      <w:pPr>
        <w:tabs>
          <w:tab w:val="num" w:pos="705"/>
        </w:tabs>
        <w:ind w:left="705" w:hanging="705"/>
      </w:pPr>
      <w:rPr>
        <w:rFonts w:hint="eastAsia"/>
      </w:rPr>
    </w:lvl>
    <w:lvl w:ilvl="1">
      <w:start w:val="41"/>
      <w:numFmt w:val="decimal"/>
      <w:lvlText w:val="%1-%2"/>
      <w:lvlJc w:val="left"/>
      <w:pPr>
        <w:tabs>
          <w:tab w:val="num" w:pos="885"/>
        </w:tabs>
        <w:ind w:left="885" w:hanging="705"/>
      </w:pPr>
      <w:rPr>
        <w:rFonts w:hint="eastAsia"/>
      </w:rPr>
    </w:lvl>
    <w:lvl w:ilvl="2">
      <w:start w:val="1"/>
      <w:numFmt w:val="decimal"/>
      <w:lvlText w:val="%1-%2.%3"/>
      <w:lvlJc w:val="left"/>
      <w:pPr>
        <w:tabs>
          <w:tab w:val="num" w:pos="1080"/>
        </w:tabs>
        <w:ind w:left="1080" w:hanging="720"/>
      </w:pPr>
      <w:rPr>
        <w:rFonts w:hint="eastAsia"/>
      </w:rPr>
    </w:lvl>
    <w:lvl w:ilvl="3">
      <w:start w:val="1"/>
      <w:numFmt w:val="decimal"/>
      <w:lvlText w:val="%1-%2.%3.%4"/>
      <w:lvlJc w:val="left"/>
      <w:pPr>
        <w:tabs>
          <w:tab w:val="num" w:pos="1620"/>
        </w:tabs>
        <w:ind w:left="1620" w:hanging="1080"/>
      </w:pPr>
      <w:rPr>
        <w:rFonts w:hint="eastAsia"/>
      </w:rPr>
    </w:lvl>
    <w:lvl w:ilvl="4">
      <w:start w:val="1"/>
      <w:numFmt w:val="decimal"/>
      <w:lvlText w:val="%1-%2.%3.%4.%5"/>
      <w:lvlJc w:val="left"/>
      <w:pPr>
        <w:tabs>
          <w:tab w:val="num" w:pos="1800"/>
        </w:tabs>
        <w:ind w:left="1800" w:hanging="1080"/>
      </w:pPr>
      <w:rPr>
        <w:rFonts w:hint="eastAsia"/>
      </w:rPr>
    </w:lvl>
    <w:lvl w:ilvl="5">
      <w:start w:val="1"/>
      <w:numFmt w:val="decimal"/>
      <w:lvlText w:val="%1-%2.%3.%4.%5.%6"/>
      <w:lvlJc w:val="left"/>
      <w:pPr>
        <w:tabs>
          <w:tab w:val="num" w:pos="2340"/>
        </w:tabs>
        <w:ind w:left="2340" w:hanging="1440"/>
      </w:pPr>
      <w:rPr>
        <w:rFonts w:hint="eastAsia"/>
      </w:rPr>
    </w:lvl>
    <w:lvl w:ilvl="6">
      <w:start w:val="1"/>
      <w:numFmt w:val="decimal"/>
      <w:lvlText w:val="%1-%2.%3.%4.%5.%6.%7"/>
      <w:lvlJc w:val="left"/>
      <w:pPr>
        <w:tabs>
          <w:tab w:val="num" w:pos="2520"/>
        </w:tabs>
        <w:ind w:left="2520" w:hanging="1440"/>
      </w:pPr>
      <w:rPr>
        <w:rFonts w:hint="eastAsia"/>
      </w:rPr>
    </w:lvl>
    <w:lvl w:ilvl="7">
      <w:start w:val="1"/>
      <w:numFmt w:val="decimal"/>
      <w:lvlText w:val="%1-%2.%3.%4.%5.%6.%7.%8"/>
      <w:lvlJc w:val="left"/>
      <w:pPr>
        <w:tabs>
          <w:tab w:val="num" w:pos="3060"/>
        </w:tabs>
        <w:ind w:left="3060" w:hanging="1800"/>
      </w:pPr>
      <w:rPr>
        <w:rFonts w:hint="eastAsia"/>
      </w:rPr>
    </w:lvl>
    <w:lvl w:ilvl="8">
      <w:start w:val="1"/>
      <w:numFmt w:val="decimal"/>
      <w:lvlText w:val="%1-%2.%3.%4.%5.%6.%7.%8.%9"/>
      <w:lvlJc w:val="left"/>
      <w:pPr>
        <w:tabs>
          <w:tab w:val="num" w:pos="3240"/>
        </w:tabs>
        <w:ind w:left="3240" w:hanging="1800"/>
      </w:pPr>
      <w:rPr>
        <w:rFonts w:hint="eastAsia"/>
      </w:rPr>
    </w:lvl>
  </w:abstractNum>
  <w:abstractNum w:abstractNumId="29" w15:restartNumberingAfterBreak="0">
    <w:nsid w:val="629F41DB"/>
    <w:multiLevelType w:val="hybridMultilevel"/>
    <w:tmpl w:val="13306308"/>
    <w:lvl w:ilvl="0" w:tplc="DFCAD79C">
      <w:start w:val="1"/>
      <w:numFmt w:val="decimalFullWidth"/>
      <w:lvlText w:val="第%1部"/>
      <w:lvlJc w:val="left"/>
      <w:pPr>
        <w:tabs>
          <w:tab w:val="num" w:pos="720"/>
        </w:tabs>
        <w:ind w:left="720" w:hanging="720"/>
      </w:pPr>
      <w:rPr>
        <w:rFonts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4B83B63"/>
    <w:multiLevelType w:val="hybridMultilevel"/>
    <w:tmpl w:val="EB26CB4E"/>
    <w:lvl w:ilvl="0" w:tplc="05C81BE0">
      <w:start w:val="1"/>
      <w:numFmt w:val="decimalFullWidth"/>
      <w:lvlText w:val="第%1章"/>
      <w:lvlJc w:val="left"/>
      <w:pPr>
        <w:tabs>
          <w:tab w:val="num" w:pos="1085"/>
        </w:tabs>
        <w:ind w:left="1085" w:hanging="1005"/>
      </w:pPr>
      <w:rPr>
        <w:rFonts w:hint="eastAsia"/>
      </w:rPr>
    </w:lvl>
    <w:lvl w:ilvl="1" w:tplc="04090017" w:tentative="1">
      <w:start w:val="1"/>
      <w:numFmt w:val="aiueoFullWidth"/>
      <w:lvlText w:val="(%2)"/>
      <w:lvlJc w:val="left"/>
      <w:pPr>
        <w:tabs>
          <w:tab w:val="num" w:pos="920"/>
        </w:tabs>
        <w:ind w:left="920" w:hanging="420"/>
      </w:pPr>
    </w:lvl>
    <w:lvl w:ilvl="2" w:tplc="04090011" w:tentative="1">
      <w:start w:val="1"/>
      <w:numFmt w:val="decimalEnclosedCircle"/>
      <w:lvlText w:val="%3"/>
      <w:lvlJc w:val="left"/>
      <w:pPr>
        <w:tabs>
          <w:tab w:val="num" w:pos="1340"/>
        </w:tabs>
        <w:ind w:left="1340" w:hanging="420"/>
      </w:pPr>
    </w:lvl>
    <w:lvl w:ilvl="3" w:tplc="0409000F" w:tentative="1">
      <w:start w:val="1"/>
      <w:numFmt w:val="decimal"/>
      <w:lvlText w:val="%4."/>
      <w:lvlJc w:val="left"/>
      <w:pPr>
        <w:tabs>
          <w:tab w:val="num" w:pos="1760"/>
        </w:tabs>
        <w:ind w:left="1760" w:hanging="420"/>
      </w:pPr>
    </w:lvl>
    <w:lvl w:ilvl="4" w:tplc="04090017" w:tentative="1">
      <w:start w:val="1"/>
      <w:numFmt w:val="aiueoFullWidth"/>
      <w:lvlText w:val="(%5)"/>
      <w:lvlJc w:val="left"/>
      <w:pPr>
        <w:tabs>
          <w:tab w:val="num" w:pos="2180"/>
        </w:tabs>
        <w:ind w:left="2180" w:hanging="420"/>
      </w:pPr>
    </w:lvl>
    <w:lvl w:ilvl="5" w:tplc="04090011" w:tentative="1">
      <w:start w:val="1"/>
      <w:numFmt w:val="decimalEnclosedCircle"/>
      <w:lvlText w:val="%6"/>
      <w:lvlJc w:val="left"/>
      <w:pPr>
        <w:tabs>
          <w:tab w:val="num" w:pos="2600"/>
        </w:tabs>
        <w:ind w:left="2600" w:hanging="420"/>
      </w:pPr>
    </w:lvl>
    <w:lvl w:ilvl="6" w:tplc="0409000F" w:tentative="1">
      <w:start w:val="1"/>
      <w:numFmt w:val="decimal"/>
      <w:lvlText w:val="%7."/>
      <w:lvlJc w:val="left"/>
      <w:pPr>
        <w:tabs>
          <w:tab w:val="num" w:pos="3020"/>
        </w:tabs>
        <w:ind w:left="3020" w:hanging="420"/>
      </w:pPr>
    </w:lvl>
    <w:lvl w:ilvl="7" w:tplc="04090017" w:tentative="1">
      <w:start w:val="1"/>
      <w:numFmt w:val="aiueoFullWidth"/>
      <w:lvlText w:val="(%8)"/>
      <w:lvlJc w:val="left"/>
      <w:pPr>
        <w:tabs>
          <w:tab w:val="num" w:pos="3440"/>
        </w:tabs>
        <w:ind w:left="3440" w:hanging="420"/>
      </w:pPr>
    </w:lvl>
    <w:lvl w:ilvl="8" w:tplc="04090011" w:tentative="1">
      <w:start w:val="1"/>
      <w:numFmt w:val="decimalEnclosedCircle"/>
      <w:lvlText w:val="%9"/>
      <w:lvlJc w:val="left"/>
      <w:pPr>
        <w:tabs>
          <w:tab w:val="num" w:pos="3860"/>
        </w:tabs>
        <w:ind w:left="3860" w:hanging="420"/>
      </w:pPr>
    </w:lvl>
  </w:abstractNum>
  <w:abstractNum w:abstractNumId="31" w15:restartNumberingAfterBreak="0">
    <w:nsid w:val="65146DC5"/>
    <w:multiLevelType w:val="hybridMultilevel"/>
    <w:tmpl w:val="ACB4070A"/>
    <w:lvl w:ilvl="0" w:tplc="B6B61388">
      <w:start w:val="1"/>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32" w15:restartNumberingAfterBreak="0">
    <w:nsid w:val="684A3F2E"/>
    <w:multiLevelType w:val="hybridMultilevel"/>
    <w:tmpl w:val="573C02AC"/>
    <w:lvl w:ilvl="0" w:tplc="538C8DEE">
      <w:start w:val="1"/>
      <w:numFmt w:val="decimalFullWidth"/>
      <w:lvlText w:val="第%1部"/>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35845B3"/>
    <w:multiLevelType w:val="hybridMultilevel"/>
    <w:tmpl w:val="B6F08F6A"/>
    <w:lvl w:ilvl="0" w:tplc="34FC0470">
      <w:start w:val="1"/>
      <w:numFmt w:val="decimalEnclosedCircle"/>
      <w:lvlText w:val="%1"/>
      <w:lvlJc w:val="left"/>
      <w:pPr>
        <w:tabs>
          <w:tab w:val="num" w:pos="652"/>
        </w:tabs>
        <w:ind w:left="652" w:hanging="360"/>
      </w:pPr>
      <w:rPr>
        <w:rFonts w:hint="eastAsia"/>
      </w:rPr>
    </w:lvl>
    <w:lvl w:ilvl="1" w:tplc="04090017" w:tentative="1">
      <w:start w:val="1"/>
      <w:numFmt w:val="aiueoFullWidth"/>
      <w:lvlText w:val="(%2)"/>
      <w:lvlJc w:val="left"/>
      <w:pPr>
        <w:tabs>
          <w:tab w:val="num" w:pos="1132"/>
        </w:tabs>
        <w:ind w:left="1132" w:hanging="420"/>
      </w:pPr>
    </w:lvl>
    <w:lvl w:ilvl="2" w:tplc="04090011" w:tentative="1">
      <w:start w:val="1"/>
      <w:numFmt w:val="decimalEnclosedCircle"/>
      <w:lvlText w:val="%3"/>
      <w:lvlJc w:val="left"/>
      <w:pPr>
        <w:tabs>
          <w:tab w:val="num" w:pos="1552"/>
        </w:tabs>
        <w:ind w:left="1552" w:hanging="420"/>
      </w:pPr>
    </w:lvl>
    <w:lvl w:ilvl="3" w:tplc="0409000F" w:tentative="1">
      <w:start w:val="1"/>
      <w:numFmt w:val="decimal"/>
      <w:lvlText w:val="%4."/>
      <w:lvlJc w:val="left"/>
      <w:pPr>
        <w:tabs>
          <w:tab w:val="num" w:pos="1972"/>
        </w:tabs>
        <w:ind w:left="1972" w:hanging="420"/>
      </w:pPr>
    </w:lvl>
    <w:lvl w:ilvl="4" w:tplc="04090017" w:tentative="1">
      <w:start w:val="1"/>
      <w:numFmt w:val="aiueoFullWidth"/>
      <w:lvlText w:val="(%5)"/>
      <w:lvlJc w:val="left"/>
      <w:pPr>
        <w:tabs>
          <w:tab w:val="num" w:pos="2392"/>
        </w:tabs>
        <w:ind w:left="2392" w:hanging="420"/>
      </w:pPr>
    </w:lvl>
    <w:lvl w:ilvl="5" w:tplc="04090011" w:tentative="1">
      <w:start w:val="1"/>
      <w:numFmt w:val="decimalEnclosedCircle"/>
      <w:lvlText w:val="%6"/>
      <w:lvlJc w:val="left"/>
      <w:pPr>
        <w:tabs>
          <w:tab w:val="num" w:pos="2812"/>
        </w:tabs>
        <w:ind w:left="2812" w:hanging="420"/>
      </w:pPr>
    </w:lvl>
    <w:lvl w:ilvl="6" w:tplc="0409000F" w:tentative="1">
      <w:start w:val="1"/>
      <w:numFmt w:val="decimal"/>
      <w:lvlText w:val="%7."/>
      <w:lvlJc w:val="left"/>
      <w:pPr>
        <w:tabs>
          <w:tab w:val="num" w:pos="3232"/>
        </w:tabs>
        <w:ind w:left="3232" w:hanging="420"/>
      </w:pPr>
    </w:lvl>
    <w:lvl w:ilvl="7" w:tplc="04090017" w:tentative="1">
      <w:start w:val="1"/>
      <w:numFmt w:val="aiueoFullWidth"/>
      <w:lvlText w:val="(%8)"/>
      <w:lvlJc w:val="left"/>
      <w:pPr>
        <w:tabs>
          <w:tab w:val="num" w:pos="3652"/>
        </w:tabs>
        <w:ind w:left="3652" w:hanging="420"/>
      </w:pPr>
    </w:lvl>
    <w:lvl w:ilvl="8" w:tplc="04090011" w:tentative="1">
      <w:start w:val="1"/>
      <w:numFmt w:val="decimalEnclosedCircle"/>
      <w:lvlText w:val="%9"/>
      <w:lvlJc w:val="left"/>
      <w:pPr>
        <w:tabs>
          <w:tab w:val="num" w:pos="4072"/>
        </w:tabs>
        <w:ind w:left="4072" w:hanging="420"/>
      </w:pPr>
    </w:lvl>
  </w:abstractNum>
  <w:abstractNum w:abstractNumId="34" w15:restartNumberingAfterBreak="0">
    <w:nsid w:val="79214619"/>
    <w:multiLevelType w:val="hybridMultilevel"/>
    <w:tmpl w:val="0518D000"/>
    <w:lvl w:ilvl="0" w:tplc="27D2E8A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5" w15:restartNumberingAfterBreak="0">
    <w:nsid w:val="7BAA01FF"/>
    <w:multiLevelType w:val="hybridMultilevel"/>
    <w:tmpl w:val="3EA6F6F0"/>
    <w:lvl w:ilvl="0" w:tplc="74F076CE">
      <w:start w:val="1"/>
      <w:numFmt w:val="decimalFullWidth"/>
      <w:lvlText w:val="第%1章"/>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E58536D"/>
    <w:multiLevelType w:val="hybridMultilevel"/>
    <w:tmpl w:val="A6AED2A2"/>
    <w:lvl w:ilvl="0" w:tplc="09542AF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F6C38DE"/>
    <w:multiLevelType w:val="hybridMultilevel"/>
    <w:tmpl w:val="9CA28930"/>
    <w:lvl w:ilvl="0" w:tplc="9F16AF6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92093079">
    <w:abstractNumId w:val="26"/>
  </w:num>
  <w:num w:numId="2" w16cid:durableId="490415180">
    <w:abstractNumId w:val="7"/>
  </w:num>
  <w:num w:numId="3" w16cid:durableId="873661559">
    <w:abstractNumId w:val="35"/>
  </w:num>
  <w:num w:numId="4" w16cid:durableId="1889145463">
    <w:abstractNumId w:val="28"/>
  </w:num>
  <w:num w:numId="5" w16cid:durableId="633174353">
    <w:abstractNumId w:val="14"/>
  </w:num>
  <w:num w:numId="6" w16cid:durableId="1486507977">
    <w:abstractNumId w:val="30"/>
  </w:num>
  <w:num w:numId="7" w16cid:durableId="273485641">
    <w:abstractNumId w:val="4"/>
  </w:num>
  <w:num w:numId="8" w16cid:durableId="493762388">
    <w:abstractNumId w:val="31"/>
  </w:num>
  <w:num w:numId="9" w16cid:durableId="1439986319">
    <w:abstractNumId w:val="19"/>
  </w:num>
  <w:num w:numId="10" w16cid:durableId="633023895">
    <w:abstractNumId w:val="2"/>
  </w:num>
  <w:num w:numId="11" w16cid:durableId="1151679746">
    <w:abstractNumId w:val="5"/>
  </w:num>
  <w:num w:numId="12" w16cid:durableId="930698617">
    <w:abstractNumId w:val="23"/>
  </w:num>
  <w:num w:numId="13" w16cid:durableId="1438210222">
    <w:abstractNumId w:val="21"/>
  </w:num>
  <w:num w:numId="14" w16cid:durableId="1139373996">
    <w:abstractNumId w:val="18"/>
  </w:num>
  <w:num w:numId="15" w16cid:durableId="1424491533">
    <w:abstractNumId w:val="37"/>
  </w:num>
  <w:num w:numId="16" w16cid:durableId="305166963">
    <w:abstractNumId w:val="16"/>
  </w:num>
  <w:num w:numId="17" w16cid:durableId="1320500416">
    <w:abstractNumId w:val="33"/>
  </w:num>
  <w:num w:numId="18" w16cid:durableId="1417090579">
    <w:abstractNumId w:val="3"/>
  </w:num>
  <w:num w:numId="19" w16cid:durableId="61026750">
    <w:abstractNumId w:val="10"/>
  </w:num>
  <w:num w:numId="20" w16cid:durableId="173424364">
    <w:abstractNumId w:val="1"/>
  </w:num>
  <w:num w:numId="21" w16cid:durableId="733355859">
    <w:abstractNumId w:val="15"/>
  </w:num>
  <w:num w:numId="22" w16cid:durableId="1900163653">
    <w:abstractNumId w:val="32"/>
  </w:num>
  <w:num w:numId="23" w16cid:durableId="1073621832">
    <w:abstractNumId w:val="29"/>
  </w:num>
  <w:num w:numId="24" w16cid:durableId="404643078">
    <w:abstractNumId w:val="8"/>
  </w:num>
  <w:num w:numId="25" w16cid:durableId="2028170963">
    <w:abstractNumId w:val="13"/>
  </w:num>
  <w:num w:numId="26" w16cid:durableId="1499421781">
    <w:abstractNumId w:val="34"/>
  </w:num>
  <w:num w:numId="27" w16cid:durableId="1958102833">
    <w:abstractNumId w:val="25"/>
  </w:num>
  <w:num w:numId="28" w16cid:durableId="2027322340">
    <w:abstractNumId w:val="36"/>
  </w:num>
  <w:num w:numId="29" w16cid:durableId="685206989">
    <w:abstractNumId w:val="6"/>
  </w:num>
  <w:num w:numId="30" w16cid:durableId="371227229">
    <w:abstractNumId w:val="12"/>
  </w:num>
  <w:num w:numId="31" w16cid:durableId="319045610">
    <w:abstractNumId w:val="20"/>
  </w:num>
  <w:num w:numId="32" w16cid:durableId="603536432">
    <w:abstractNumId w:val="11"/>
  </w:num>
  <w:num w:numId="33" w16cid:durableId="1120994388">
    <w:abstractNumId w:val="9"/>
  </w:num>
  <w:num w:numId="34" w16cid:durableId="1133518515">
    <w:abstractNumId w:val="22"/>
  </w:num>
  <w:num w:numId="35" w16cid:durableId="1877042561">
    <w:abstractNumId w:val="0"/>
  </w:num>
  <w:num w:numId="36" w16cid:durableId="1654287709">
    <w:abstractNumId w:val="27"/>
  </w:num>
  <w:num w:numId="37" w16cid:durableId="1334450470">
    <w:abstractNumId w:val="17"/>
  </w:num>
  <w:num w:numId="38" w16cid:durableId="21785830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8F1"/>
    <w:rsid w:val="000127DA"/>
    <w:rsid w:val="00014505"/>
    <w:rsid w:val="000258BC"/>
    <w:rsid w:val="000344E4"/>
    <w:rsid w:val="000362CA"/>
    <w:rsid w:val="000378DB"/>
    <w:rsid w:val="00040ABF"/>
    <w:rsid w:val="00045AF4"/>
    <w:rsid w:val="00050427"/>
    <w:rsid w:val="000521D1"/>
    <w:rsid w:val="00052D73"/>
    <w:rsid w:val="0005379D"/>
    <w:rsid w:val="0005509D"/>
    <w:rsid w:val="00055F3E"/>
    <w:rsid w:val="00057F30"/>
    <w:rsid w:val="00061585"/>
    <w:rsid w:val="00072A90"/>
    <w:rsid w:val="00084D35"/>
    <w:rsid w:val="00090AB7"/>
    <w:rsid w:val="00091312"/>
    <w:rsid w:val="000A25DB"/>
    <w:rsid w:val="000A5235"/>
    <w:rsid w:val="000A74B3"/>
    <w:rsid w:val="000C7EF2"/>
    <w:rsid w:val="000D3502"/>
    <w:rsid w:val="000D6F38"/>
    <w:rsid w:val="000E10D3"/>
    <w:rsid w:val="000E672B"/>
    <w:rsid w:val="000F66EB"/>
    <w:rsid w:val="00105241"/>
    <w:rsid w:val="0010636E"/>
    <w:rsid w:val="00122040"/>
    <w:rsid w:val="0012423F"/>
    <w:rsid w:val="001356CA"/>
    <w:rsid w:val="00141CA6"/>
    <w:rsid w:val="001437BB"/>
    <w:rsid w:val="001446BC"/>
    <w:rsid w:val="00163719"/>
    <w:rsid w:val="0016376C"/>
    <w:rsid w:val="00176488"/>
    <w:rsid w:val="001771C8"/>
    <w:rsid w:val="001833A5"/>
    <w:rsid w:val="00192A56"/>
    <w:rsid w:val="001A14A9"/>
    <w:rsid w:val="001A37EC"/>
    <w:rsid w:val="001A68AC"/>
    <w:rsid w:val="001A7F99"/>
    <w:rsid w:val="001B1F46"/>
    <w:rsid w:val="001C2E2E"/>
    <w:rsid w:val="001C4423"/>
    <w:rsid w:val="001D437D"/>
    <w:rsid w:val="001E1295"/>
    <w:rsid w:val="001E2498"/>
    <w:rsid w:val="001E796D"/>
    <w:rsid w:val="001F1FA7"/>
    <w:rsid w:val="001F74AD"/>
    <w:rsid w:val="001F7927"/>
    <w:rsid w:val="00200A02"/>
    <w:rsid w:val="0020559C"/>
    <w:rsid w:val="002063D6"/>
    <w:rsid w:val="00207206"/>
    <w:rsid w:val="00211D21"/>
    <w:rsid w:val="00225C0A"/>
    <w:rsid w:val="00231CAF"/>
    <w:rsid w:val="00233545"/>
    <w:rsid w:val="002350E5"/>
    <w:rsid w:val="0024400C"/>
    <w:rsid w:val="002506A6"/>
    <w:rsid w:val="00256A0C"/>
    <w:rsid w:val="00257C25"/>
    <w:rsid w:val="0026257B"/>
    <w:rsid w:val="00265B42"/>
    <w:rsid w:val="0027249B"/>
    <w:rsid w:val="002864C4"/>
    <w:rsid w:val="00294D5B"/>
    <w:rsid w:val="002A5CBE"/>
    <w:rsid w:val="002B1C70"/>
    <w:rsid w:val="002B5ECA"/>
    <w:rsid w:val="002C68B9"/>
    <w:rsid w:val="002E3091"/>
    <w:rsid w:val="002E4158"/>
    <w:rsid w:val="00301C1A"/>
    <w:rsid w:val="00302269"/>
    <w:rsid w:val="00303229"/>
    <w:rsid w:val="00314E8E"/>
    <w:rsid w:val="00315A44"/>
    <w:rsid w:val="00317EA3"/>
    <w:rsid w:val="00326DA6"/>
    <w:rsid w:val="0033000C"/>
    <w:rsid w:val="00335C81"/>
    <w:rsid w:val="0034283E"/>
    <w:rsid w:val="00356A78"/>
    <w:rsid w:val="003601BB"/>
    <w:rsid w:val="003622CB"/>
    <w:rsid w:val="00363848"/>
    <w:rsid w:val="00371A5D"/>
    <w:rsid w:val="003829FC"/>
    <w:rsid w:val="00385A61"/>
    <w:rsid w:val="003909B8"/>
    <w:rsid w:val="003A634C"/>
    <w:rsid w:val="003B0F03"/>
    <w:rsid w:val="003B1181"/>
    <w:rsid w:val="003B3949"/>
    <w:rsid w:val="003B3B0D"/>
    <w:rsid w:val="003C16E3"/>
    <w:rsid w:val="003C24B7"/>
    <w:rsid w:val="003C2CD6"/>
    <w:rsid w:val="003D04B0"/>
    <w:rsid w:val="003D078D"/>
    <w:rsid w:val="003D4A8D"/>
    <w:rsid w:val="003D5CAD"/>
    <w:rsid w:val="003D743C"/>
    <w:rsid w:val="003E0CC5"/>
    <w:rsid w:val="003F2E00"/>
    <w:rsid w:val="003F3E16"/>
    <w:rsid w:val="003F6A84"/>
    <w:rsid w:val="004033C1"/>
    <w:rsid w:val="00403B66"/>
    <w:rsid w:val="004078B1"/>
    <w:rsid w:val="00417DC0"/>
    <w:rsid w:val="004238B7"/>
    <w:rsid w:val="00425EA6"/>
    <w:rsid w:val="0042669A"/>
    <w:rsid w:val="004332F7"/>
    <w:rsid w:val="0043383C"/>
    <w:rsid w:val="0043389E"/>
    <w:rsid w:val="004339AF"/>
    <w:rsid w:val="00437A5F"/>
    <w:rsid w:val="00445F0E"/>
    <w:rsid w:val="0045469F"/>
    <w:rsid w:val="00455DEC"/>
    <w:rsid w:val="004608F2"/>
    <w:rsid w:val="004712F8"/>
    <w:rsid w:val="00474D4B"/>
    <w:rsid w:val="00474E6C"/>
    <w:rsid w:val="00475DCB"/>
    <w:rsid w:val="00477562"/>
    <w:rsid w:val="0048553B"/>
    <w:rsid w:val="00490CE8"/>
    <w:rsid w:val="00494B9C"/>
    <w:rsid w:val="0049780B"/>
    <w:rsid w:val="004A438C"/>
    <w:rsid w:val="004B435A"/>
    <w:rsid w:val="004B7A6D"/>
    <w:rsid w:val="004C755C"/>
    <w:rsid w:val="004C7A03"/>
    <w:rsid w:val="004D0347"/>
    <w:rsid w:val="004E33B6"/>
    <w:rsid w:val="004E3C98"/>
    <w:rsid w:val="004E4659"/>
    <w:rsid w:val="004F2656"/>
    <w:rsid w:val="004F5E52"/>
    <w:rsid w:val="00501ACF"/>
    <w:rsid w:val="00505E1A"/>
    <w:rsid w:val="00510514"/>
    <w:rsid w:val="0051145A"/>
    <w:rsid w:val="0051155C"/>
    <w:rsid w:val="005176A1"/>
    <w:rsid w:val="00523A82"/>
    <w:rsid w:val="00536719"/>
    <w:rsid w:val="00540627"/>
    <w:rsid w:val="005437D8"/>
    <w:rsid w:val="0054582A"/>
    <w:rsid w:val="00545A84"/>
    <w:rsid w:val="005469B3"/>
    <w:rsid w:val="005617CD"/>
    <w:rsid w:val="005625F2"/>
    <w:rsid w:val="00563C7E"/>
    <w:rsid w:val="00564565"/>
    <w:rsid w:val="00566CC0"/>
    <w:rsid w:val="005712DA"/>
    <w:rsid w:val="00577708"/>
    <w:rsid w:val="005919F6"/>
    <w:rsid w:val="00592962"/>
    <w:rsid w:val="005A0AB6"/>
    <w:rsid w:val="005A4C9C"/>
    <w:rsid w:val="005A4D3A"/>
    <w:rsid w:val="005B2F03"/>
    <w:rsid w:val="005B5CBC"/>
    <w:rsid w:val="005C04CE"/>
    <w:rsid w:val="005C7D16"/>
    <w:rsid w:val="005D7898"/>
    <w:rsid w:val="005E1D50"/>
    <w:rsid w:val="005E21F4"/>
    <w:rsid w:val="005F10AD"/>
    <w:rsid w:val="005F4915"/>
    <w:rsid w:val="006025C2"/>
    <w:rsid w:val="0061714B"/>
    <w:rsid w:val="006171D8"/>
    <w:rsid w:val="00622DB4"/>
    <w:rsid w:val="00627793"/>
    <w:rsid w:val="006366C8"/>
    <w:rsid w:val="0064305A"/>
    <w:rsid w:val="00652395"/>
    <w:rsid w:val="0065510A"/>
    <w:rsid w:val="00660B6A"/>
    <w:rsid w:val="00663B8F"/>
    <w:rsid w:val="00666A15"/>
    <w:rsid w:val="0066762C"/>
    <w:rsid w:val="00670408"/>
    <w:rsid w:val="00670507"/>
    <w:rsid w:val="006709E1"/>
    <w:rsid w:val="006859D6"/>
    <w:rsid w:val="00690E96"/>
    <w:rsid w:val="00692C85"/>
    <w:rsid w:val="006A0F59"/>
    <w:rsid w:val="006C17CE"/>
    <w:rsid w:val="006C315A"/>
    <w:rsid w:val="006C405B"/>
    <w:rsid w:val="006C61F7"/>
    <w:rsid w:val="006D741B"/>
    <w:rsid w:val="006E14CB"/>
    <w:rsid w:val="006E7BDC"/>
    <w:rsid w:val="00711D40"/>
    <w:rsid w:val="0073268B"/>
    <w:rsid w:val="00732B6A"/>
    <w:rsid w:val="00733E24"/>
    <w:rsid w:val="0074777C"/>
    <w:rsid w:val="007530E0"/>
    <w:rsid w:val="00754006"/>
    <w:rsid w:val="0075657B"/>
    <w:rsid w:val="00762D12"/>
    <w:rsid w:val="007729DB"/>
    <w:rsid w:val="007745FE"/>
    <w:rsid w:val="00774D77"/>
    <w:rsid w:val="00776C72"/>
    <w:rsid w:val="00782723"/>
    <w:rsid w:val="00783B5F"/>
    <w:rsid w:val="00790B45"/>
    <w:rsid w:val="007918F1"/>
    <w:rsid w:val="007923ED"/>
    <w:rsid w:val="00793AA8"/>
    <w:rsid w:val="007A0894"/>
    <w:rsid w:val="007B77F0"/>
    <w:rsid w:val="007C12EA"/>
    <w:rsid w:val="007C7A3B"/>
    <w:rsid w:val="007E3783"/>
    <w:rsid w:val="007E5F81"/>
    <w:rsid w:val="007F69E8"/>
    <w:rsid w:val="00800594"/>
    <w:rsid w:val="00801ACF"/>
    <w:rsid w:val="00806AA6"/>
    <w:rsid w:val="00807094"/>
    <w:rsid w:val="00807905"/>
    <w:rsid w:val="00812625"/>
    <w:rsid w:val="00813AE2"/>
    <w:rsid w:val="008206E5"/>
    <w:rsid w:val="008334D3"/>
    <w:rsid w:val="0083445B"/>
    <w:rsid w:val="00840492"/>
    <w:rsid w:val="00841D4D"/>
    <w:rsid w:val="00843A77"/>
    <w:rsid w:val="008455A0"/>
    <w:rsid w:val="008459E8"/>
    <w:rsid w:val="00851A69"/>
    <w:rsid w:val="00853487"/>
    <w:rsid w:val="00855756"/>
    <w:rsid w:val="008566B7"/>
    <w:rsid w:val="00862856"/>
    <w:rsid w:val="00865B81"/>
    <w:rsid w:val="008807F4"/>
    <w:rsid w:val="00886DB1"/>
    <w:rsid w:val="00886DFE"/>
    <w:rsid w:val="008926B5"/>
    <w:rsid w:val="00895A58"/>
    <w:rsid w:val="00897EE3"/>
    <w:rsid w:val="008A6118"/>
    <w:rsid w:val="008B6C34"/>
    <w:rsid w:val="008C06A4"/>
    <w:rsid w:val="008C3AC4"/>
    <w:rsid w:val="008C7424"/>
    <w:rsid w:val="008E4F9F"/>
    <w:rsid w:val="008E765E"/>
    <w:rsid w:val="008F2C9A"/>
    <w:rsid w:val="008F702F"/>
    <w:rsid w:val="00901C18"/>
    <w:rsid w:val="009049EE"/>
    <w:rsid w:val="0091228F"/>
    <w:rsid w:val="009251AC"/>
    <w:rsid w:val="00926958"/>
    <w:rsid w:val="00936E82"/>
    <w:rsid w:val="00941792"/>
    <w:rsid w:val="00943D9E"/>
    <w:rsid w:val="00951383"/>
    <w:rsid w:val="009537A1"/>
    <w:rsid w:val="00954E98"/>
    <w:rsid w:val="00955537"/>
    <w:rsid w:val="00957194"/>
    <w:rsid w:val="00957424"/>
    <w:rsid w:val="0097320B"/>
    <w:rsid w:val="00973AC8"/>
    <w:rsid w:val="0097403F"/>
    <w:rsid w:val="00985CD2"/>
    <w:rsid w:val="00985E82"/>
    <w:rsid w:val="009868A3"/>
    <w:rsid w:val="00992A3E"/>
    <w:rsid w:val="009A5171"/>
    <w:rsid w:val="009B2E21"/>
    <w:rsid w:val="009B4333"/>
    <w:rsid w:val="009C4EF1"/>
    <w:rsid w:val="009C749F"/>
    <w:rsid w:val="009D051C"/>
    <w:rsid w:val="009E036B"/>
    <w:rsid w:val="009E37A0"/>
    <w:rsid w:val="009E5F1F"/>
    <w:rsid w:val="009F16D6"/>
    <w:rsid w:val="009F2508"/>
    <w:rsid w:val="009F5708"/>
    <w:rsid w:val="00A02AD7"/>
    <w:rsid w:val="00A0617E"/>
    <w:rsid w:val="00A140C6"/>
    <w:rsid w:val="00A147F3"/>
    <w:rsid w:val="00A1653D"/>
    <w:rsid w:val="00A26556"/>
    <w:rsid w:val="00A35EC6"/>
    <w:rsid w:val="00A40B2C"/>
    <w:rsid w:val="00A4322D"/>
    <w:rsid w:val="00A44766"/>
    <w:rsid w:val="00A478E3"/>
    <w:rsid w:val="00A50045"/>
    <w:rsid w:val="00A5328A"/>
    <w:rsid w:val="00A54986"/>
    <w:rsid w:val="00A62436"/>
    <w:rsid w:val="00A63329"/>
    <w:rsid w:val="00A638F6"/>
    <w:rsid w:val="00A762C1"/>
    <w:rsid w:val="00A76F94"/>
    <w:rsid w:val="00A77D65"/>
    <w:rsid w:val="00A84F3F"/>
    <w:rsid w:val="00AA4D14"/>
    <w:rsid w:val="00AA50AE"/>
    <w:rsid w:val="00AB35E2"/>
    <w:rsid w:val="00AB4B6D"/>
    <w:rsid w:val="00AB7955"/>
    <w:rsid w:val="00AC48DE"/>
    <w:rsid w:val="00AD6E94"/>
    <w:rsid w:val="00AF0579"/>
    <w:rsid w:val="00AF1327"/>
    <w:rsid w:val="00AF26DB"/>
    <w:rsid w:val="00AF3EFE"/>
    <w:rsid w:val="00B00072"/>
    <w:rsid w:val="00B010D2"/>
    <w:rsid w:val="00B03A7D"/>
    <w:rsid w:val="00B03BD7"/>
    <w:rsid w:val="00B053E1"/>
    <w:rsid w:val="00B059D1"/>
    <w:rsid w:val="00B2301C"/>
    <w:rsid w:val="00B2433C"/>
    <w:rsid w:val="00B31549"/>
    <w:rsid w:val="00B33D62"/>
    <w:rsid w:val="00B348DF"/>
    <w:rsid w:val="00B36658"/>
    <w:rsid w:val="00B436D0"/>
    <w:rsid w:val="00B47C4E"/>
    <w:rsid w:val="00B654B3"/>
    <w:rsid w:val="00B656AC"/>
    <w:rsid w:val="00B66C0E"/>
    <w:rsid w:val="00B876AD"/>
    <w:rsid w:val="00B96A07"/>
    <w:rsid w:val="00B97A11"/>
    <w:rsid w:val="00BA21BE"/>
    <w:rsid w:val="00BA3AD7"/>
    <w:rsid w:val="00BA6477"/>
    <w:rsid w:val="00BB1B40"/>
    <w:rsid w:val="00BB4315"/>
    <w:rsid w:val="00BC0E15"/>
    <w:rsid w:val="00BC2AE1"/>
    <w:rsid w:val="00BC3856"/>
    <w:rsid w:val="00BD167C"/>
    <w:rsid w:val="00BE531E"/>
    <w:rsid w:val="00BF3486"/>
    <w:rsid w:val="00C075C8"/>
    <w:rsid w:val="00C13254"/>
    <w:rsid w:val="00C13804"/>
    <w:rsid w:val="00C234FB"/>
    <w:rsid w:val="00C259C3"/>
    <w:rsid w:val="00C26D53"/>
    <w:rsid w:val="00C27631"/>
    <w:rsid w:val="00C30E65"/>
    <w:rsid w:val="00C41A13"/>
    <w:rsid w:val="00C41A1A"/>
    <w:rsid w:val="00C61CEA"/>
    <w:rsid w:val="00C62698"/>
    <w:rsid w:val="00C8056E"/>
    <w:rsid w:val="00C84BD1"/>
    <w:rsid w:val="00C86EBD"/>
    <w:rsid w:val="00C979DC"/>
    <w:rsid w:val="00CB41A0"/>
    <w:rsid w:val="00CB4F7C"/>
    <w:rsid w:val="00CB7B81"/>
    <w:rsid w:val="00CC0398"/>
    <w:rsid w:val="00CC2BEF"/>
    <w:rsid w:val="00CC4F6F"/>
    <w:rsid w:val="00CC5697"/>
    <w:rsid w:val="00CC72DD"/>
    <w:rsid w:val="00CE0D31"/>
    <w:rsid w:val="00CE20EF"/>
    <w:rsid w:val="00CE4F77"/>
    <w:rsid w:val="00CE7FB6"/>
    <w:rsid w:val="00CF2229"/>
    <w:rsid w:val="00CF2E50"/>
    <w:rsid w:val="00D23D1D"/>
    <w:rsid w:val="00D26277"/>
    <w:rsid w:val="00D32E4E"/>
    <w:rsid w:val="00D437BE"/>
    <w:rsid w:val="00D43F17"/>
    <w:rsid w:val="00D57535"/>
    <w:rsid w:val="00D60D57"/>
    <w:rsid w:val="00D636DC"/>
    <w:rsid w:val="00D63B79"/>
    <w:rsid w:val="00D6453D"/>
    <w:rsid w:val="00D73F31"/>
    <w:rsid w:val="00D74B42"/>
    <w:rsid w:val="00D8222B"/>
    <w:rsid w:val="00D82F38"/>
    <w:rsid w:val="00D87682"/>
    <w:rsid w:val="00D96733"/>
    <w:rsid w:val="00D972EC"/>
    <w:rsid w:val="00DA306E"/>
    <w:rsid w:val="00DC7AB7"/>
    <w:rsid w:val="00DD19FC"/>
    <w:rsid w:val="00DD1C7F"/>
    <w:rsid w:val="00DD61F8"/>
    <w:rsid w:val="00DD7D07"/>
    <w:rsid w:val="00DE1EFA"/>
    <w:rsid w:val="00DE7094"/>
    <w:rsid w:val="00DF4EB3"/>
    <w:rsid w:val="00DF589B"/>
    <w:rsid w:val="00DF6F59"/>
    <w:rsid w:val="00DF78F2"/>
    <w:rsid w:val="00E026E1"/>
    <w:rsid w:val="00E02BF8"/>
    <w:rsid w:val="00E03F34"/>
    <w:rsid w:val="00E06BF5"/>
    <w:rsid w:val="00E06E52"/>
    <w:rsid w:val="00E07C3B"/>
    <w:rsid w:val="00E1378B"/>
    <w:rsid w:val="00E13897"/>
    <w:rsid w:val="00E159CE"/>
    <w:rsid w:val="00E15B60"/>
    <w:rsid w:val="00E20807"/>
    <w:rsid w:val="00E22D76"/>
    <w:rsid w:val="00E25878"/>
    <w:rsid w:val="00E33DAA"/>
    <w:rsid w:val="00E34894"/>
    <w:rsid w:val="00E35865"/>
    <w:rsid w:val="00E36C27"/>
    <w:rsid w:val="00E4333A"/>
    <w:rsid w:val="00E435D2"/>
    <w:rsid w:val="00E43D57"/>
    <w:rsid w:val="00E467AE"/>
    <w:rsid w:val="00E502CF"/>
    <w:rsid w:val="00E5090F"/>
    <w:rsid w:val="00E61E83"/>
    <w:rsid w:val="00E62282"/>
    <w:rsid w:val="00E67F1E"/>
    <w:rsid w:val="00E711E7"/>
    <w:rsid w:val="00E8043C"/>
    <w:rsid w:val="00E8157A"/>
    <w:rsid w:val="00E81681"/>
    <w:rsid w:val="00E87143"/>
    <w:rsid w:val="00E931B4"/>
    <w:rsid w:val="00E94EB9"/>
    <w:rsid w:val="00E97009"/>
    <w:rsid w:val="00EA2037"/>
    <w:rsid w:val="00EA5E0D"/>
    <w:rsid w:val="00EA6F37"/>
    <w:rsid w:val="00EA730B"/>
    <w:rsid w:val="00EA7383"/>
    <w:rsid w:val="00EB41B8"/>
    <w:rsid w:val="00EB762B"/>
    <w:rsid w:val="00EF092E"/>
    <w:rsid w:val="00EF28F0"/>
    <w:rsid w:val="00EF4A0B"/>
    <w:rsid w:val="00EF7339"/>
    <w:rsid w:val="00EF76B6"/>
    <w:rsid w:val="00F00E95"/>
    <w:rsid w:val="00F01BFC"/>
    <w:rsid w:val="00F04A31"/>
    <w:rsid w:val="00F13F8D"/>
    <w:rsid w:val="00F17C7A"/>
    <w:rsid w:val="00F231F8"/>
    <w:rsid w:val="00F24418"/>
    <w:rsid w:val="00F24BD4"/>
    <w:rsid w:val="00F24FE4"/>
    <w:rsid w:val="00F315E0"/>
    <w:rsid w:val="00F34791"/>
    <w:rsid w:val="00F558A1"/>
    <w:rsid w:val="00F56F3A"/>
    <w:rsid w:val="00F70B4F"/>
    <w:rsid w:val="00F82591"/>
    <w:rsid w:val="00F964B6"/>
    <w:rsid w:val="00F9694B"/>
    <w:rsid w:val="00FA57B9"/>
    <w:rsid w:val="00FB4DCB"/>
    <w:rsid w:val="00FB6797"/>
    <w:rsid w:val="00FC5944"/>
    <w:rsid w:val="00FC7BC6"/>
    <w:rsid w:val="00FD29F8"/>
    <w:rsid w:val="00FD2B4D"/>
    <w:rsid w:val="00FE47EA"/>
    <w:rsid w:val="00FE6F1D"/>
    <w:rsid w:val="00FF35BC"/>
    <w:rsid w:val="00FF458F"/>
    <w:rsid w:val="00FF6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3579B61"/>
  <w15:chartTrackingRefBased/>
  <w15:docId w15:val="{965E8BFA-BEBC-4C87-852B-66738BEC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60" w:lineRule="auto"/>
      <w:ind w:firstLineChars="100" w:firstLine="241"/>
    </w:pPr>
    <w:rPr>
      <w:rFonts w:ascii="ＭＳ ゴシック" w:eastAsia="ＭＳ ゴシック"/>
      <w:b/>
      <w:bCs/>
      <w:sz w:val="24"/>
    </w:rPr>
  </w:style>
  <w:style w:type="paragraph" w:styleId="a4">
    <w:name w:val="Plain Text"/>
    <w:basedOn w:val="a"/>
    <w:semiHidden/>
    <w:rPr>
      <w:rFonts w:ascii="ＭＳ 明朝" w:hAnsi="Courier New" w:cs="Courier New"/>
      <w:szCs w:val="21"/>
    </w:rPr>
  </w:style>
  <w:style w:type="paragraph" w:styleId="2">
    <w:name w:val="Body Text Indent 2"/>
    <w:basedOn w:val="a"/>
    <w:semiHidden/>
    <w:pPr>
      <w:spacing w:line="60" w:lineRule="auto"/>
      <w:ind w:firstLineChars="100" w:firstLine="211"/>
    </w:pPr>
    <w:rPr>
      <w:rFonts w:ascii="ＭＳ ゴシック" w:eastAsia="ＭＳ ゴシック"/>
      <w:b/>
      <w:bCs/>
    </w:rPr>
  </w:style>
  <w:style w:type="paragraph" w:styleId="a5">
    <w:name w:val="Body Text"/>
    <w:basedOn w:val="a"/>
    <w:semiHidden/>
    <w:pPr>
      <w:pBdr>
        <w:top w:val="thinThickThinSmallGap" w:sz="24" w:space="1" w:color="auto"/>
        <w:left w:val="thinThickThinSmallGap" w:sz="24" w:space="4" w:color="auto"/>
        <w:bottom w:val="thinThickThinSmallGap" w:sz="24" w:space="31" w:color="auto"/>
        <w:right w:val="thinThickThinSmallGap" w:sz="24" w:space="4" w:color="auto"/>
      </w:pBdr>
      <w:jc w:val="center"/>
    </w:pPr>
    <w:rPr>
      <w:rFonts w:ascii="ＭＳ ゴシック" w:eastAsia="ＭＳ ゴシック"/>
      <w:b/>
      <w:bCs/>
      <w:sz w:val="20"/>
    </w:rPr>
  </w:style>
  <w:style w:type="paragraph" w:styleId="3">
    <w:name w:val="Body Text Indent 3"/>
    <w:basedOn w:val="a"/>
    <w:semiHidden/>
    <w:pPr>
      <w:widowControl/>
      <w:ind w:leftChars="228" w:left="479"/>
      <w:jc w:val="left"/>
    </w:pPr>
    <w:rPr>
      <w:sz w:val="24"/>
    </w:rPr>
  </w:style>
  <w:style w:type="paragraph" w:styleId="20">
    <w:name w:val="Body Text 2"/>
    <w:basedOn w:val="a"/>
    <w:semiHidden/>
    <w:rPr>
      <w:rFonts w:ascii="ＭＳ ゴシック" w:eastAsia="ＭＳ ゴシック"/>
      <w:b/>
      <w:bCs/>
      <w:sz w:val="22"/>
    </w:rPr>
  </w:style>
  <w:style w:type="paragraph" w:styleId="30">
    <w:name w:val="Body Text 3"/>
    <w:basedOn w:val="a"/>
    <w:semiHidden/>
    <w:pPr>
      <w:spacing w:line="60" w:lineRule="auto"/>
    </w:pPr>
    <w:rPr>
      <w:rFonts w:ascii="ＭＳ ゴシック" w:eastAsia="ＭＳ ゴシック"/>
      <w:b/>
      <w:bCs/>
      <w:sz w:val="24"/>
    </w:rPr>
  </w:style>
  <w:style w:type="character" w:styleId="a6">
    <w:name w:val="Hyperlink"/>
    <w:semiHidden/>
    <w:rPr>
      <w:color w:val="0000FF"/>
      <w:u w:val="single"/>
    </w:rPr>
  </w:style>
  <w:style w:type="paragraph" w:styleId="a7">
    <w:name w:val="footer"/>
    <w:basedOn w:val="a"/>
    <w:semiHidden/>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Date"/>
    <w:basedOn w:val="a"/>
    <w:next w:val="a"/>
    <w:semiHidden/>
    <w:rPr>
      <w:rFonts w:eastAsia="HG創英角ｺﾞｼｯｸUB"/>
      <w:sz w:val="40"/>
    </w:rPr>
  </w:style>
  <w:style w:type="paragraph" w:styleId="aa">
    <w:name w:val="header"/>
    <w:basedOn w:val="a"/>
    <w:link w:val="ab"/>
    <w:uiPriority w:val="99"/>
    <w:unhideWhenUsed/>
    <w:rsid w:val="0005509D"/>
    <w:pPr>
      <w:tabs>
        <w:tab w:val="center" w:pos="4252"/>
        <w:tab w:val="right" w:pos="8504"/>
      </w:tabs>
      <w:snapToGrid w:val="0"/>
    </w:pPr>
  </w:style>
  <w:style w:type="character" w:customStyle="1" w:styleId="ab">
    <w:name w:val="ヘッダー (文字)"/>
    <w:link w:val="aa"/>
    <w:uiPriority w:val="99"/>
    <w:rsid w:val="0005509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8535A-A216-4B82-9FBE-2D43239C6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　急　刊　行</vt:lpstr>
      <vt:lpstr>緊　急　刊　行　</vt:lpstr>
    </vt:vector>
  </TitlesOfParts>
  <Company>全国農業会議所　出版部</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　急　刊　行</dc:title>
  <dc:subject/>
  <dc:creator>関口　貴子</dc:creator>
  <cp:keywords/>
  <cp:lastModifiedBy>渡邉　 美奈都</cp:lastModifiedBy>
  <cp:revision>3</cp:revision>
  <cp:lastPrinted>2019-10-21T06:48:00Z</cp:lastPrinted>
  <dcterms:created xsi:type="dcterms:W3CDTF">2023-04-20T01:38:00Z</dcterms:created>
  <dcterms:modified xsi:type="dcterms:W3CDTF">2023-04-20T01:39:00Z</dcterms:modified>
</cp:coreProperties>
</file>